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EFA4" w14:textId="31503304" w:rsidR="00BE1643" w:rsidRDefault="000E76F0">
      <w:pPr>
        <w:jc w:val="both"/>
        <w:rPr>
          <w:rFonts w:ascii="Times New Roman" w:hAnsi="Times New Roman" w:cs="Times New Roman"/>
          <w:sz w:val="24"/>
        </w:rPr>
      </w:pPr>
      <w:r>
        <w:rPr>
          <w:rFonts w:ascii="Times New Roman" w:hAnsi="Times New Roman" w:cs="Times New Roman"/>
          <w:sz w:val="24"/>
        </w:rPr>
        <w:t>U skladu sa Zakonom o knjižnicama i kn</w:t>
      </w:r>
      <w:r w:rsidR="00852BB1">
        <w:rPr>
          <w:rFonts w:ascii="Times New Roman" w:hAnsi="Times New Roman" w:cs="Times New Roman"/>
          <w:sz w:val="24"/>
        </w:rPr>
        <w:t>jižničnoj djelatnosti (NN 17/19, 98/19,</w:t>
      </w:r>
      <w:r>
        <w:rPr>
          <w:rFonts w:ascii="Times New Roman" w:hAnsi="Times New Roman" w:cs="Times New Roman"/>
          <w:sz w:val="24"/>
        </w:rPr>
        <w:t xml:space="preserve"> 114/22) i Standardom za školske knjižnice (NN 61/23), Zakonom o odgoju i obrazovanju u osnovnoj i srednjoj školi (NN 87/08, 86/09, 92/10, 105/</w:t>
      </w:r>
      <w:r w:rsidR="00A52AE2">
        <w:rPr>
          <w:rFonts w:ascii="Times New Roman" w:hAnsi="Times New Roman" w:cs="Times New Roman"/>
          <w:sz w:val="24"/>
        </w:rPr>
        <w:t xml:space="preserve">10, 90/11, 5/12, 16/12, 86/12, </w:t>
      </w:r>
      <w:r>
        <w:rPr>
          <w:rFonts w:ascii="Times New Roman" w:hAnsi="Times New Roman" w:cs="Times New Roman"/>
          <w:sz w:val="24"/>
        </w:rPr>
        <w:t>94/13</w:t>
      </w:r>
      <w:r w:rsidR="00A52AE2">
        <w:rPr>
          <w:rFonts w:ascii="Times New Roman" w:hAnsi="Times New Roman" w:cs="Times New Roman"/>
          <w:sz w:val="24"/>
        </w:rPr>
        <w:t xml:space="preserve">, 152/14, 7/17, 68/18, 98/19, 64/20, </w:t>
      </w:r>
      <w:r w:rsidR="005729C5">
        <w:rPr>
          <w:rFonts w:ascii="Times New Roman" w:hAnsi="Times New Roman" w:cs="Times New Roman"/>
          <w:sz w:val="24"/>
        </w:rPr>
        <w:t>151/22, 156/23</w:t>
      </w:r>
      <w:r w:rsidR="00852BB1">
        <w:rPr>
          <w:rFonts w:ascii="Times New Roman" w:hAnsi="Times New Roman" w:cs="Times New Roman"/>
          <w:sz w:val="24"/>
        </w:rPr>
        <w:t>) te na temelju Statuta OŠ „Ivan Goran Kovačić“ Duga Resa, Školski odbor Škole</w:t>
      </w:r>
      <w:r>
        <w:rPr>
          <w:rFonts w:ascii="Times New Roman" w:hAnsi="Times New Roman" w:cs="Times New Roman"/>
          <w:sz w:val="24"/>
        </w:rPr>
        <w:t xml:space="preserve"> na </w:t>
      </w:r>
      <w:r w:rsidR="00852BB1">
        <w:rPr>
          <w:rFonts w:ascii="Times New Roman" w:hAnsi="Times New Roman" w:cs="Times New Roman"/>
          <w:sz w:val="24"/>
        </w:rPr>
        <w:t xml:space="preserve">49. </w:t>
      </w:r>
      <w:r>
        <w:rPr>
          <w:rFonts w:ascii="Times New Roman" w:hAnsi="Times New Roman" w:cs="Times New Roman"/>
          <w:sz w:val="24"/>
        </w:rPr>
        <w:t>sjednic</w:t>
      </w:r>
      <w:r w:rsidR="00541982">
        <w:rPr>
          <w:rFonts w:ascii="Times New Roman" w:hAnsi="Times New Roman" w:cs="Times New Roman"/>
          <w:sz w:val="24"/>
        </w:rPr>
        <w:t xml:space="preserve">i održanoj dana 25. </w:t>
      </w:r>
      <w:r w:rsidR="00852BB1">
        <w:rPr>
          <w:rFonts w:ascii="Times New Roman" w:hAnsi="Times New Roman" w:cs="Times New Roman"/>
          <w:sz w:val="24"/>
        </w:rPr>
        <w:t xml:space="preserve">siječnja 2024. godine </w:t>
      </w:r>
      <w:r>
        <w:rPr>
          <w:rFonts w:ascii="Times New Roman" w:hAnsi="Times New Roman" w:cs="Times New Roman"/>
          <w:sz w:val="24"/>
        </w:rPr>
        <w:t>donosi</w:t>
      </w:r>
    </w:p>
    <w:p w14:paraId="489E35A1" w14:textId="77777777" w:rsidR="00BE1643" w:rsidRDefault="00BE1643">
      <w:pPr>
        <w:jc w:val="center"/>
        <w:rPr>
          <w:rFonts w:ascii="Times New Roman" w:hAnsi="Times New Roman" w:cs="Times New Roman"/>
          <w:sz w:val="24"/>
        </w:rPr>
      </w:pPr>
    </w:p>
    <w:p w14:paraId="4EDD8FA1" w14:textId="68FD7E8C" w:rsidR="00BE1643" w:rsidRPr="00852BB1" w:rsidRDefault="000E76F0">
      <w:pPr>
        <w:jc w:val="center"/>
        <w:rPr>
          <w:rFonts w:ascii="Times New Roman" w:hAnsi="Times New Roman" w:cs="Times New Roman"/>
          <w:b/>
          <w:sz w:val="32"/>
          <w:szCs w:val="32"/>
        </w:rPr>
      </w:pPr>
      <w:r w:rsidRPr="00852BB1">
        <w:rPr>
          <w:rFonts w:ascii="Times New Roman" w:hAnsi="Times New Roman" w:cs="Times New Roman"/>
          <w:b/>
          <w:sz w:val="32"/>
          <w:szCs w:val="32"/>
        </w:rPr>
        <w:t>Pravilnik o radu školske knjižnice</w:t>
      </w:r>
      <w:r w:rsidRPr="00852BB1">
        <w:rPr>
          <w:rFonts w:ascii="Times New Roman" w:hAnsi="Times New Roman" w:cs="Times New Roman"/>
          <w:b/>
          <w:sz w:val="32"/>
          <w:szCs w:val="32"/>
        </w:rPr>
        <w:cr/>
      </w:r>
    </w:p>
    <w:p w14:paraId="24DBF892" w14:textId="77777777" w:rsidR="00BE1643" w:rsidRDefault="000E76F0">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14:paraId="25DBADCA"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1.</w:t>
      </w:r>
    </w:p>
    <w:p w14:paraId="77A6F36C" w14:textId="42376B7E" w:rsidR="00BE1643" w:rsidRDefault="000E76F0">
      <w:pPr>
        <w:jc w:val="both"/>
        <w:rPr>
          <w:rFonts w:ascii="Times New Roman" w:hAnsi="Times New Roman" w:cs="Times New Roman"/>
          <w:sz w:val="24"/>
        </w:rPr>
      </w:pPr>
      <w:r>
        <w:rPr>
          <w:rFonts w:ascii="Times New Roman" w:hAnsi="Times New Roman" w:cs="Times New Roman"/>
          <w:sz w:val="24"/>
        </w:rPr>
        <w:t>(1) Pravilnikom o radu školske knjižnice</w:t>
      </w:r>
      <w:r w:rsidR="00A439FA" w:rsidRPr="00A439FA">
        <w:t xml:space="preserve"> </w:t>
      </w:r>
      <w:r w:rsidR="00A439FA" w:rsidRPr="00A439FA">
        <w:rPr>
          <w:rFonts w:ascii="Times New Roman" w:hAnsi="Times New Roman" w:cs="Times New Roman"/>
          <w:sz w:val="24"/>
        </w:rPr>
        <w:t>Osnovne škol</w:t>
      </w:r>
      <w:r w:rsidR="00852BB1">
        <w:rPr>
          <w:rFonts w:ascii="Times New Roman" w:hAnsi="Times New Roman" w:cs="Times New Roman"/>
          <w:sz w:val="24"/>
        </w:rPr>
        <w:t xml:space="preserve">e „Ivan Goran Kovačić“ </w:t>
      </w:r>
      <w:r>
        <w:rPr>
          <w:rFonts w:ascii="Times New Roman" w:hAnsi="Times New Roman" w:cs="Times New Roman"/>
          <w:sz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5AD57CA8" w14:textId="77777777" w:rsidR="00BE1643" w:rsidRDefault="000E76F0">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14:paraId="2D7AE066" w14:textId="54371ADE" w:rsidR="00BE1643" w:rsidRDefault="000E76F0" w:rsidP="00852BB1">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14:paraId="610EA4F1" w14:textId="77777777" w:rsidR="00852BB1" w:rsidRPr="00852BB1" w:rsidRDefault="00852BB1" w:rsidP="00852BB1">
      <w:pPr>
        <w:jc w:val="both"/>
        <w:rPr>
          <w:rFonts w:ascii="Times New Roman" w:hAnsi="Times New Roman" w:cs="Times New Roman"/>
          <w:sz w:val="24"/>
        </w:rPr>
      </w:pPr>
    </w:p>
    <w:p w14:paraId="5DFF842A" w14:textId="77777777" w:rsidR="00BE1643" w:rsidRDefault="000E76F0">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2E7E3AAB"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2.</w:t>
      </w:r>
    </w:p>
    <w:p w14:paraId="3B9D6BD1" w14:textId="77777777" w:rsidR="00BE1643" w:rsidRDefault="000E76F0">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63669BED" w14:textId="7BD3CE0E" w:rsidR="00BE1643" w:rsidRDefault="000E76F0">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14:paraId="7278C06A" w14:textId="77777777" w:rsidR="00BE1643" w:rsidRPr="00EF5B49" w:rsidRDefault="000E76F0">
      <w:pPr>
        <w:spacing w:afterLines="50" w:after="120"/>
        <w:jc w:val="center"/>
        <w:rPr>
          <w:rFonts w:ascii="Times New Roman" w:hAnsi="Times New Roman" w:cs="Times New Roman"/>
          <w:b/>
          <w:sz w:val="24"/>
          <w:szCs w:val="24"/>
        </w:rPr>
      </w:pPr>
      <w:r w:rsidRPr="00EF5B49">
        <w:rPr>
          <w:rFonts w:ascii="Times New Roman" w:eastAsia="SimSun" w:hAnsi="Times New Roman" w:cs="Times New Roman"/>
          <w:b/>
          <w:color w:val="000000"/>
          <w:sz w:val="24"/>
          <w:szCs w:val="24"/>
          <w:lang w:eastAsia="zh-CN" w:bidi="ar"/>
        </w:rPr>
        <w:t>Članak 3.</w:t>
      </w:r>
    </w:p>
    <w:p w14:paraId="04D5110A" w14:textId="691C4018" w:rsidR="00BE1643" w:rsidRPr="001E32AF" w:rsidRDefault="000E76F0" w:rsidP="00852BB1">
      <w:pPr>
        <w:jc w:val="both"/>
        <w:rPr>
          <w:rFonts w:ascii="Times New Roman" w:hAnsi="Times New Roman" w:cs="Times New Roman"/>
          <w:sz w:val="24"/>
        </w:rPr>
      </w:pPr>
      <w:r w:rsidRPr="001E32AF">
        <w:rPr>
          <w:rFonts w:ascii="Times New Roman" w:hAnsi="Times New Roman" w:cs="Times New Roman"/>
          <w:sz w:val="24"/>
          <w:lang w:eastAsia="zh-CN"/>
        </w:rPr>
        <w:t>Djelatnost Knjižnice ostvaruje se međusobno povezanim djelatnostima: odgojno-obrazovnom, stručno</w:t>
      </w:r>
      <w:r>
        <w:rPr>
          <w:rFonts w:ascii="Times New Roman" w:hAnsi="Times New Roman" w:cs="Times New Roman"/>
          <w:sz w:val="24"/>
          <w:lang w:eastAsia="zh-CN"/>
        </w:rPr>
        <w:t xml:space="preserve"> </w:t>
      </w:r>
      <w:r w:rsidRPr="001E32AF">
        <w:rPr>
          <w:rFonts w:ascii="Times New Roman" w:hAnsi="Times New Roman" w:cs="Times New Roman"/>
          <w:sz w:val="24"/>
          <w:lang w:eastAsia="zh-CN"/>
        </w:rPr>
        <w:t xml:space="preserve">knjižničnom te kulturno-javnom. </w:t>
      </w:r>
    </w:p>
    <w:p w14:paraId="7CFB50BF"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4.</w:t>
      </w:r>
    </w:p>
    <w:p w14:paraId="50559E5B" w14:textId="77777777" w:rsidR="00BE1643" w:rsidRDefault="000E76F0">
      <w:pPr>
        <w:jc w:val="both"/>
        <w:rPr>
          <w:rFonts w:ascii="Times New Roman" w:hAnsi="Times New Roman" w:cs="Times New Roman"/>
          <w:sz w:val="24"/>
        </w:rPr>
      </w:pPr>
      <w:r w:rsidRPr="001E32AF">
        <w:rPr>
          <w:rFonts w:ascii="Times New Roman" w:hAnsi="Times New Roman" w:cs="Times New Roman"/>
          <w:sz w:val="24"/>
          <w:lang w:eastAsia="zh-CN"/>
        </w:rPr>
        <w:t>(</w:t>
      </w:r>
      <w:r>
        <w:rPr>
          <w:rFonts w:ascii="Times New Roman" w:hAnsi="Times New Roman" w:cs="Times New Roman"/>
          <w:sz w:val="24"/>
          <w:lang w:eastAsia="zh-CN"/>
        </w:rPr>
        <w:t>1</w:t>
      </w:r>
      <w:r w:rsidRPr="001E32AF">
        <w:rPr>
          <w:rFonts w:ascii="Times New Roman" w:hAnsi="Times New Roman" w:cs="Times New Roman"/>
          <w:sz w:val="24"/>
          <w:lang w:eastAsia="zh-CN"/>
        </w:rPr>
        <w:t>) Pripremanje, planiranje i programiranje rada Knjižnice obuhvaća izradu godišnjeg plana i programa rada Knjižnice</w:t>
      </w:r>
      <w:r>
        <w:rPr>
          <w:rFonts w:ascii="Times New Roman" w:hAnsi="Times New Roman" w:cs="Times New Roman"/>
          <w:sz w:val="24"/>
          <w:lang w:eastAsia="zh-CN"/>
        </w:rPr>
        <w:t>,</w:t>
      </w:r>
      <w:r w:rsidRPr="001E32AF">
        <w:rPr>
          <w:rFonts w:ascii="Times New Roman" w:hAnsi="Times New Roman" w:cs="Times New Roman"/>
          <w:sz w:val="24"/>
          <w:lang w:eastAsia="zh-CN"/>
        </w:rPr>
        <w:t xml:space="preserve"> pisanje godišnjeg izvješća o radu, rad na usklađivanju s Godišnjim planom i programom rada</w:t>
      </w:r>
      <w:r>
        <w:rPr>
          <w:rFonts w:ascii="Times New Roman" w:hAnsi="Times New Roman" w:cs="Times New Roman"/>
          <w:sz w:val="24"/>
          <w:lang w:eastAsia="zh-CN"/>
        </w:rPr>
        <w:t>,</w:t>
      </w:r>
      <w:r w:rsidRPr="001E32AF">
        <w:rPr>
          <w:rFonts w:ascii="Times New Roman" w:hAnsi="Times New Roman" w:cs="Times New Roman"/>
          <w:sz w:val="24"/>
          <w:lang w:eastAsia="zh-CN"/>
        </w:rPr>
        <w:t xml:space="preserve"> uključivanju Knjižnice u Školski kurikulum te pripremanje za provedbu odgojno-obrazovne, knjižnične i kulturno-javne djelatnosti. </w:t>
      </w:r>
    </w:p>
    <w:p w14:paraId="0D26A274" w14:textId="0794DA2A" w:rsidR="00BE1643" w:rsidRPr="001E32AF" w:rsidRDefault="000E76F0" w:rsidP="00852BB1">
      <w:pPr>
        <w:spacing w:after="0" w:line="260" w:lineRule="auto"/>
        <w:jc w:val="both"/>
        <w:rPr>
          <w:rFonts w:ascii="Times New Roman" w:hAnsi="Times New Roman" w:cs="Times New Roman"/>
          <w:sz w:val="24"/>
        </w:rPr>
      </w:pPr>
      <w:r>
        <w:rPr>
          <w:rFonts w:ascii="Times New Roman" w:hAnsi="Times New Roman" w:cs="Times New Roman"/>
          <w:sz w:val="24"/>
        </w:rPr>
        <w:lastRenderedPageBreak/>
        <w:t>(2) Odgojno-obrazovna djelatnost školske knjižnice podrazumijeva rad s učenicima, učiteljima, stručnim suradnicima, ravnateljima i roditeljima te planiranje i programiranje odgojno-obrazovnoga rada.</w:t>
      </w:r>
    </w:p>
    <w:p w14:paraId="1E32FCCE" w14:textId="77777777" w:rsidR="00BE1643" w:rsidRPr="00EF5B49" w:rsidRDefault="000E76F0">
      <w:pPr>
        <w:jc w:val="center"/>
        <w:rPr>
          <w:rFonts w:ascii="Times New Roman" w:hAnsi="Times New Roman" w:cs="Times New Roman"/>
          <w:b/>
          <w:sz w:val="24"/>
        </w:rPr>
      </w:pPr>
      <w:r w:rsidRPr="00EF5B49">
        <w:rPr>
          <w:rFonts w:ascii="Times New Roman" w:hAnsi="Times New Roman" w:cs="Times New Roman"/>
          <w:b/>
          <w:sz w:val="24"/>
          <w:lang w:val="en-US" w:eastAsia="zh-CN"/>
        </w:rPr>
        <w:t>Članak</w:t>
      </w:r>
      <w:r w:rsidRPr="00EF5B49">
        <w:rPr>
          <w:rFonts w:ascii="Times New Roman" w:hAnsi="Times New Roman" w:cs="Times New Roman"/>
          <w:b/>
          <w:sz w:val="24"/>
          <w:lang w:eastAsia="zh-CN"/>
        </w:rPr>
        <w:t xml:space="preserve"> 5.</w:t>
      </w:r>
    </w:p>
    <w:p w14:paraId="25193B50" w14:textId="77777777" w:rsidR="00BE1643" w:rsidRPr="001E32AF" w:rsidRDefault="000E76F0">
      <w:pPr>
        <w:numPr>
          <w:ilvl w:val="0"/>
          <w:numId w:val="1"/>
        </w:numPr>
        <w:spacing w:after="0" w:line="260" w:lineRule="auto"/>
        <w:jc w:val="both"/>
        <w:rPr>
          <w:rFonts w:ascii="Times New Roman" w:hAnsi="Times New Roman"/>
          <w:sz w:val="24"/>
          <w:lang w:eastAsia="zh-CN"/>
        </w:rPr>
      </w:pPr>
      <w:r w:rsidRPr="001E32AF">
        <w:rPr>
          <w:rFonts w:ascii="Times New Roman" w:hAnsi="Times New Roman"/>
          <w:sz w:val="24"/>
          <w:lang w:eastAsia="zh-CN"/>
        </w:rPr>
        <w:t>Stručna knjižnična djelatnost školske knjižnice obuhvaća</w:t>
      </w:r>
      <w:r>
        <w:rPr>
          <w:rFonts w:ascii="Times New Roman" w:hAnsi="Times New Roman"/>
          <w:sz w:val="24"/>
          <w:lang w:eastAsia="zh-CN"/>
        </w:rPr>
        <w:t>:</w:t>
      </w:r>
    </w:p>
    <w:p w14:paraId="540522AF" w14:textId="77777777" w:rsidR="00BE1643" w:rsidRPr="001E32AF" w:rsidRDefault="000E76F0">
      <w:pPr>
        <w:spacing w:after="0" w:line="260" w:lineRule="auto"/>
        <w:jc w:val="both"/>
        <w:rPr>
          <w:rFonts w:ascii="Times New Roman" w:hAnsi="Times New Roman"/>
          <w:sz w:val="24"/>
          <w:lang w:eastAsia="zh-CN"/>
        </w:rPr>
      </w:pPr>
      <w:r>
        <w:rPr>
          <w:rFonts w:ascii="Times New Roman" w:hAnsi="Times New Roman"/>
          <w:sz w:val="24"/>
          <w:lang w:eastAsia="zh-CN"/>
        </w:rPr>
        <w:t xml:space="preserve"> - </w:t>
      </w:r>
      <w:r w:rsidRPr="001E32AF">
        <w:rPr>
          <w:rFonts w:ascii="Times New Roman" w:hAnsi="Times New Roman"/>
          <w:sz w:val="24"/>
          <w:lang w:eastAsia="zh-CN"/>
        </w:rPr>
        <w:t>nabavu i stručnu obradu knjižnične građe prema stručnim standardima</w:t>
      </w:r>
      <w:r>
        <w:rPr>
          <w:rFonts w:ascii="Times New Roman" w:hAnsi="Times New Roman"/>
          <w:sz w:val="24"/>
          <w:lang w:eastAsia="zh-CN"/>
        </w:rPr>
        <w:t xml:space="preserve">, </w:t>
      </w:r>
      <w:r w:rsidRPr="001E32AF">
        <w:rPr>
          <w:rFonts w:ascii="Times New Roman" w:hAnsi="Times New Roman"/>
          <w:sz w:val="24"/>
          <w:lang w:eastAsia="zh-CN"/>
        </w:rPr>
        <w:t>pohranu, čuvanje i zaštitu knjižnične građe te provođenje mjera zaštite knjižnične građe</w:t>
      </w:r>
    </w:p>
    <w:p w14:paraId="64107D5F" w14:textId="77777777" w:rsidR="00BE1643" w:rsidRPr="001E32AF" w:rsidRDefault="000E76F0">
      <w:pPr>
        <w:spacing w:after="0" w:line="260" w:lineRule="auto"/>
        <w:jc w:val="both"/>
        <w:rPr>
          <w:rFonts w:ascii="Times New Roman" w:hAnsi="Times New Roman"/>
          <w:sz w:val="24"/>
          <w:lang w:eastAsia="zh-CN"/>
        </w:rPr>
      </w:pPr>
      <w:r>
        <w:rPr>
          <w:rFonts w:ascii="Times New Roman" w:hAnsi="Times New Roman"/>
          <w:sz w:val="24"/>
          <w:lang w:eastAsia="zh-CN"/>
        </w:rPr>
        <w:t xml:space="preserve">- </w:t>
      </w:r>
      <w:r w:rsidRPr="001E32AF">
        <w:rPr>
          <w:rFonts w:ascii="Times New Roman" w:hAnsi="Times New Roman"/>
          <w:sz w:val="24"/>
          <w:lang w:eastAsia="zh-CN"/>
        </w:rPr>
        <w:t>posudbu i davanje na korištenje knjižnične građe</w:t>
      </w:r>
    </w:p>
    <w:p w14:paraId="67A691A2" w14:textId="77777777" w:rsidR="00BE1643" w:rsidRPr="001E32AF" w:rsidRDefault="000E76F0">
      <w:pPr>
        <w:spacing w:after="0" w:line="260" w:lineRule="auto"/>
        <w:jc w:val="both"/>
        <w:rPr>
          <w:rFonts w:ascii="Times New Roman" w:hAnsi="Times New Roman"/>
          <w:sz w:val="24"/>
          <w:lang w:eastAsia="zh-CN"/>
        </w:rPr>
      </w:pPr>
      <w:r>
        <w:rPr>
          <w:rFonts w:ascii="Times New Roman" w:hAnsi="Times New Roman"/>
          <w:sz w:val="24"/>
          <w:lang w:eastAsia="zh-CN"/>
        </w:rPr>
        <w:t xml:space="preserve">- </w:t>
      </w:r>
      <w:r w:rsidRPr="001E32AF">
        <w:rPr>
          <w:rFonts w:ascii="Times New Roman" w:hAnsi="Times New Roman"/>
          <w:sz w:val="24"/>
          <w:lang w:eastAsia="zh-CN"/>
        </w:rPr>
        <w:t xml:space="preserve">informiranje učitelja, stručnih suradnika i učenika </w:t>
      </w:r>
    </w:p>
    <w:p w14:paraId="7C2DD1CF" w14:textId="77777777" w:rsidR="00BE1643" w:rsidRPr="001E32AF" w:rsidRDefault="000E76F0">
      <w:pPr>
        <w:spacing w:after="0" w:line="260" w:lineRule="auto"/>
        <w:jc w:val="both"/>
        <w:rPr>
          <w:rFonts w:ascii="Times New Roman" w:hAnsi="Times New Roman"/>
          <w:sz w:val="24"/>
          <w:lang w:eastAsia="zh-CN"/>
        </w:rPr>
      </w:pPr>
      <w:r>
        <w:rPr>
          <w:rFonts w:ascii="Times New Roman" w:hAnsi="Times New Roman"/>
          <w:sz w:val="24"/>
          <w:lang w:eastAsia="zh-CN"/>
        </w:rPr>
        <w:t xml:space="preserve">- </w:t>
      </w:r>
      <w:r w:rsidRPr="001E32AF">
        <w:rPr>
          <w:rFonts w:ascii="Times New Roman" w:hAnsi="Times New Roman"/>
          <w:sz w:val="24"/>
          <w:lang w:eastAsia="zh-CN"/>
        </w:rPr>
        <w:t>vođenje dokumentacije i prikupljanje statističkih podataka o poslovanju, knjižničnoj građi, korisnicima i o korištenju usluga knjižnice</w:t>
      </w:r>
    </w:p>
    <w:p w14:paraId="04D6E9DD" w14:textId="77777777" w:rsidR="00BE1643" w:rsidRPr="001E32AF" w:rsidRDefault="000E76F0">
      <w:pPr>
        <w:spacing w:afterLines="50" w:after="120" w:line="260" w:lineRule="auto"/>
        <w:jc w:val="both"/>
        <w:rPr>
          <w:rFonts w:ascii="Times New Roman" w:hAnsi="Times New Roman"/>
          <w:sz w:val="24"/>
          <w:lang w:eastAsia="zh-CN"/>
        </w:rPr>
      </w:pPr>
      <w:r>
        <w:rPr>
          <w:rFonts w:ascii="Times New Roman" w:hAnsi="Times New Roman"/>
          <w:sz w:val="24"/>
          <w:lang w:eastAsia="zh-CN"/>
        </w:rPr>
        <w:t xml:space="preserve">- </w:t>
      </w:r>
      <w:r w:rsidRPr="001E32AF">
        <w:rPr>
          <w:rFonts w:ascii="Times New Roman" w:hAnsi="Times New Roman"/>
          <w:sz w:val="24"/>
          <w:lang w:eastAsia="zh-CN"/>
        </w:rPr>
        <w:t>obavljanje drugih poslova sukladno propisima o knjižničkoj djelatnosti.</w:t>
      </w:r>
    </w:p>
    <w:p w14:paraId="160FA315" w14:textId="74822019" w:rsidR="00BE1643" w:rsidRPr="001E32AF" w:rsidRDefault="000E76F0" w:rsidP="00852BB1">
      <w:pPr>
        <w:jc w:val="both"/>
        <w:rPr>
          <w:rFonts w:ascii="Times New Roman" w:hAnsi="Times New Roman" w:cs="Times New Roman"/>
          <w:sz w:val="24"/>
        </w:rPr>
      </w:pPr>
      <w:r w:rsidRPr="001E32AF">
        <w:rPr>
          <w:rFonts w:ascii="Times New Roman" w:hAnsi="Times New Roman" w:cs="Times New Roman"/>
          <w:sz w:val="24"/>
          <w:lang w:eastAsia="zh-CN"/>
        </w:rPr>
        <w:t>(</w:t>
      </w:r>
      <w:r>
        <w:rPr>
          <w:rFonts w:ascii="Times New Roman" w:hAnsi="Times New Roman" w:cs="Times New Roman"/>
          <w:sz w:val="24"/>
          <w:lang w:eastAsia="zh-CN"/>
        </w:rPr>
        <w:t>2</w:t>
      </w:r>
      <w:r w:rsidRPr="001E32AF">
        <w:rPr>
          <w:rFonts w:ascii="Times New Roman" w:hAnsi="Times New Roman" w:cs="Times New Roman"/>
          <w:sz w:val="24"/>
          <w:lang w:eastAsia="zh-CN"/>
        </w:rPr>
        <w:t xml:space="preserve">) Knjižnica osigurava knjižničnu građu koja zadovoljava obrazovne, informacijske, kulturne, stručne i osobne potrebe članova te je time potpora odgojno-obrazovnom procesu i njihovu osobnom razvoju. </w:t>
      </w:r>
    </w:p>
    <w:p w14:paraId="70F02262" w14:textId="77777777" w:rsidR="00BE1643" w:rsidRPr="00EF5B49" w:rsidRDefault="000E76F0">
      <w:pPr>
        <w:jc w:val="center"/>
        <w:rPr>
          <w:rFonts w:ascii="Times New Roman" w:hAnsi="Times New Roman" w:cs="Times New Roman"/>
          <w:b/>
          <w:sz w:val="24"/>
        </w:rPr>
      </w:pPr>
      <w:r w:rsidRPr="00EF5B49">
        <w:rPr>
          <w:rFonts w:ascii="Times New Roman" w:hAnsi="Times New Roman" w:cs="Times New Roman"/>
          <w:b/>
          <w:sz w:val="24"/>
          <w:lang w:eastAsia="zh-CN"/>
        </w:rPr>
        <w:t>Članak 6.</w:t>
      </w:r>
    </w:p>
    <w:p w14:paraId="47640DED" w14:textId="77777777" w:rsidR="00BE1643" w:rsidRDefault="000E76F0">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r w:rsidRPr="001E32AF">
        <w:rPr>
          <w:rFonts w:ascii="Times New Roman" w:hAnsi="Times New Roman" w:cs="Times New Roman"/>
          <w:sz w:val="24"/>
          <w:lang w:eastAsia="zh-CN"/>
        </w:rPr>
        <w:t>Knjižnica kontinuirano radi na promidžbi Škole i Knjižnice s ciljem informiranja članova te stručne i šire javnosti o uslugama i aktivnostima koje nudi</w:t>
      </w:r>
      <w:r>
        <w:rPr>
          <w:rFonts w:ascii="Times New Roman" w:hAnsi="Times New Roman" w:cs="Times New Roman"/>
          <w:sz w:val="24"/>
          <w:lang w:eastAsia="zh-CN"/>
        </w:rPr>
        <w:t>,</w:t>
      </w:r>
      <w:r w:rsidRPr="001E32AF">
        <w:rPr>
          <w:rFonts w:ascii="Times New Roman" w:hAnsi="Times New Roman" w:cs="Times New Roman"/>
          <w:sz w:val="24"/>
          <w:lang w:eastAsia="zh-CN"/>
        </w:rPr>
        <w:t xml:space="preserve"> o ulozi</w:t>
      </w:r>
      <w:r>
        <w:rPr>
          <w:rFonts w:ascii="Times New Roman" w:hAnsi="Times New Roman" w:cs="Times New Roman"/>
          <w:sz w:val="24"/>
          <w:lang w:eastAsia="zh-CN"/>
        </w:rPr>
        <w:t xml:space="preserve"> Knjižnice</w:t>
      </w:r>
      <w:r w:rsidRPr="001E32AF">
        <w:rPr>
          <w:rFonts w:ascii="Times New Roman" w:hAnsi="Times New Roman" w:cs="Times New Roman"/>
          <w:sz w:val="24"/>
          <w:lang w:eastAsia="zh-CN"/>
        </w:rPr>
        <w:t xml:space="preserve"> u Školi i zajednici, </w:t>
      </w:r>
      <w:r>
        <w:rPr>
          <w:rFonts w:ascii="Times New Roman" w:hAnsi="Times New Roman" w:cs="Times New Roman"/>
          <w:sz w:val="24"/>
          <w:lang w:eastAsia="zh-CN"/>
        </w:rPr>
        <w:t>a u svrhu</w:t>
      </w:r>
      <w:r w:rsidRPr="001E32AF">
        <w:rPr>
          <w:rFonts w:ascii="Times New Roman" w:hAnsi="Times New Roman" w:cs="Times New Roman"/>
          <w:sz w:val="24"/>
          <w:lang w:eastAsia="zh-CN"/>
        </w:rPr>
        <w:t xml:space="preserve"> posti</w:t>
      </w:r>
      <w:r>
        <w:rPr>
          <w:rFonts w:ascii="Times New Roman" w:hAnsi="Times New Roman" w:cs="Times New Roman"/>
          <w:sz w:val="24"/>
          <w:lang w:eastAsia="zh-CN"/>
        </w:rPr>
        <w:t>zanja</w:t>
      </w:r>
      <w:r w:rsidRPr="001E32AF">
        <w:rPr>
          <w:rFonts w:ascii="Times New Roman" w:hAnsi="Times New Roman" w:cs="Times New Roman"/>
          <w:sz w:val="24"/>
          <w:lang w:eastAsia="zh-CN"/>
        </w:rPr>
        <w:t xml:space="preserve"> međusobnog razumijevanja i potpor</w:t>
      </w:r>
      <w:r>
        <w:rPr>
          <w:rFonts w:ascii="Times New Roman" w:hAnsi="Times New Roman" w:cs="Times New Roman"/>
          <w:sz w:val="24"/>
          <w:lang w:eastAsia="zh-CN"/>
        </w:rPr>
        <w:t>e</w:t>
      </w:r>
      <w:r w:rsidRPr="001E32AF">
        <w:rPr>
          <w:rFonts w:ascii="Times New Roman" w:hAnsi="Times New Roman" w:cs="Times New Roman"/>
          <w:sz w:val="24"/>
          <w:lang w:eastAsia="zh-CN"/>
        </w:rPr>
        <w:t xml:space="preserve"> u ostvarivanju zadanih zadaća i ciljeva. </w:t>
      </w:r>
    </w:p>
    <w:p w14:paraId="4675D558" w14:textId="77777777" w:rsidR="00BE1643" w:rsidRPr="001E32AF" w:rsidRDefault="00BE1643">
      <w:pPr>
        <w:rPr>
          <w:rFonts w:ascii="Times New Roman" w:hAnsi="Times New Roman" w:cs="Times New Roman"/>
          <w:sz w:val="24"/>
          <w:lang w:eastAsia="zh-CN"/>
        </w:rPr>
      </w:pPr>
    </w:p>
    <w:p w14:paraId="31866B8F" w14:textId="77777777" w:rsidR="00BE1643" w:rsidRDefault="000E76F0">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14:paraId="0CD91795"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7.</w:t>
      </w:r>
    </w:p>
    <w:p w14:paraId="7F6A5F4E" w14:textId="77777777" w:rsidR="00BE1643" w:rsidRDefault="000E76F0">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14:paraId="68F33772" w14:textId="144FCB4E" w:rsidR="00BE1643" w:rsidRPr="00852BB1" w:rsidRDefault="000E76F0" w:rsidP="00852BB1">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55A2FBC9"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8.</w:t>
      </w:r>
    </w:p>
    <w:p w14:paraId="68A23305" w14:textId="77777777" w:rsidR="00BE1643" w:rsidRDefault="000E76F0">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neknjižna grada (zvučna i vizualna), elektronička građa na prijenosnim medijima </w:t>
      </w:r>
      <w:r>
        <w:rPr>
          <w:rFonts w:ascii="Times New Roman" w:hAnsi="Times New Roman" w:cs="Times New Roman"/>
          <w:sz w:val="24"/>
        </w:rPr>
        <w:cr/>
        <w:t>- drugi mediji s obrazovnim sadržajima, didaktičke igračke i društvene igre.</w:t>
      </w:r>
    </w:p>
    <w:p w14:paraId="6CB2E651" w14:textId="472FF260" w:rsidR="00BE1643" w:rsidRDefault="000E76F0" w:rsidP="00E171D6">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w:t>
      </w:r>
      <w:r w:rsidR="00A439FA">
        <w:rPr>
          <w:rFonts w:ascii="Times New Roman" w:hAnsi="Times New Roman" w:cs="Times New Roman"/>
          <w:sz w:val="24"/>
        </w:rPr>
        <w:t>usklađen je s</w:t>
      </w:r>
      <w:r>
        <w:rPr>
          <w:rFonts w:ascii="Times New Roman" w:hAnsi="Times New Roman" w:cs="Times New Roman"/>
          <w:sz w:val="24"/>
        </w:rPr>
        <w:t xml:space="preserve"> kurikulum</w:t>
      </w:r>
      <w:r w:rsidR="00A439FA">
        <w:rPr>
          <w:rFonts w:ascii="Times New Roman" w:hAnsi="Times New Roman" w:cs="Times New Roman"/>
          <w:sz w:val="24"/>
        </w:rPr>
        <w:t>om</w:t>
      </w:r>
      <w:r>
        <w:rPr>
          <w:rFonts w:ascii="Times New Roman" w:hAnsi="Times New Roman" w:cs="Times New Roman"/>
          <w:sz w:val="24"/>
        </w:rPr>
        <w:t xml:space="preserve"> te plan</w:t>
      </w:r>
      <w:r w:rsidR="00A439FA">
        <w:rPr>
          <w:rFonts w:ascii="Times New Roman" w:hAnsi="Times New Roman" w:cs="Times New Roman"/>
          <w:sz w:val="24"/>
        </w:rPr>
        <w:t>om</w:t>
      </w:r>
      <w:r>
        <w:rPr>
          <w:rFonts w:ascii="Times New Roman" w:hAnsi="Times New Roman" w:cs="Times New Roman"/>
          <w:sz w:val="24"/>
        </w:rPr>
        <w:t xml:space="preserve"> i program</w:t>
      </w:r>
      <w:r w:rsidR="00A439FA">
        <w:rPr>
          <w:rFonts w:ascii="Times New Roman" w:hAnsi="Times New Roman" w:cs="Times New Roman"/>
          <w:sz w:val="24"/>
        </w:rPr>
        <w:t>om</w:t>
      </w:r>
      <w:r>
        <w:rPr>
          <w:rFonts w:ascii="Times New Roman" w:hAnsi="Times New Roman" w:cs="Times New Roman"/>
          <w:sz w:val="24"/>
        </w:rPr>
        <w:t xml:space="preserve"> po kojem Škola radi. </w:t>
      </w:r>
    </w:p>
    <w:p w14:paraId="263A911C" w14:textId="77777777" w:rsidR="00BE1643" w:rsidRDefault="000E76F0">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14:paraId="2FDDB75D" w14:textId="77777777" w:rsidR="00BE1643" w:rsidRDefault="000E76F0">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14:paraId="67D03C9B" w14:textId="77777777" w:rsidR="00BE1643" w:rsidRDefault="00BE1643">
      <w:pPr>
        <w:jc w:val="center"/>
        <w:rPr>
          <w:rFonts w:ascii="Times New Roman" w:hAnsi="Times New Roman" w:cs="Times New Roman"/>
          <w:sz w:val="24"/>
        </w:rPr>
      </w:pPr>
    </w:p>
    <w:p w14:paraId="3AB1EDA3"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lastRenderedPageBreak/>
        <w:t>Članak 9.</w:t>
      </w:r>
    </w:p>
    <w:p w14:paraId="56F64C32" w14:textId="77777777" w:rsidR="00BE1643" w:rsidRDefault="000E76F0">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14:paraId="41D60D08" w14:textId="77777777" w:rsidR="00BE1643" w:rsidRDefault="000E76F0">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14:paraId="6D930623" w14:textId="77777777" w:rsidR="00BE1643" w:rsidRDefault="00BE1643">
      <w:pPr>
        <w:rPr>
          <w:rFonts w:ascii="Times New Roman" w:hAnsi="Times New Roman" w:cs="Times New Roman"/>
          <w:sz w:val="24"/>
        </w:rPr>
      </w:pPr>
    </w:p>
    <w:p w14:paraId="3C5F6B58" w14:textId="77777777" w:rsidR="00BE1643" w:rsidRDefault="000E76F0">
      <w:pPr>
        <w:jc w:val="center"/>
        <w:rPr>
          <w:rFonts w:ascii="Times New Roman" w:hAnsi="Times New Roman" w:cs="Times New Roman"/>
          <w:b/>
          <w:sz w:val="24"/>
        </w:rPr>
      </w:pPr>
      <w:r>
        <w:rPr>
          <w:rFonts w:ascii="Times New Roman" w:hAnsi="Times New Roman" w:cs="Times New Roman"/>
          <w:b/>
          <w:sz w:val="24"/>
        </w:rPr>
        <w:t>IV. STRUČNI SURADNIK KNJIŽNIČAR</w:t>
      </w:r>
    </w:p>
    <w:p w14:paraId="33A5E7E9"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10.</w:t>
      </w:r>
    </w:p>
    <w:p w14:paraId="7EBEA06B" w14:textId="77777777" w:rsidR="00BE1643" w:rsidRDefault="000E76F0">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14:paraId="721D33B6" w14:textId="77777777" w:rsidR="00BE1643" w:rsidRDefault="000E76F0">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14:paraId="5A1CA786" w14:textId="77777777" w:rsidR="00BE1643" w:rsidRDefault="00BE1643">
      <w:pPr>
        <w:ind w:left="360"/>
        <w:rPr>
          <w:rFonts w:ascii="Times New Roman" w:hAnsi="Times New Roman" w:cs="Times New Roman"/>
          <w:sz w:val="24"/>
        </w:rPr>
      </w:pPr>
    </w:p>
    <w:p w14:paraId="1853ACB4" w14:textId="77777777" w:rsidR="00BE1643" w:rsidRDefault="000E76F0">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5D1533E1" w14:textId="77777777" w:rsidR="00BE1643" w:rsidRPr="00EF5B49" w:rsidRDefault="000E76F0">
      <w:pPr>
        <w:spacing w:afterLines="50" w:after="120" w:line="260" w:lineRule="auto"/>
        <w:ind w:left="17" w:right="6"/>
        <w:jc w:val="center"/>
        <w:rPr>
          <w:rFonts w:ascii="Times New Roman" w:hAnsi="Times New Roman" w:cs="Times New Roman"/>
          <w:b/>
          <w:sz w:val="24"/>
          <w:szCs w:val="24"/>
        </w:rPr>
      </w:pPr>
      <w:r w:rsidRPr="00EF5B49">
        <w:rPr>
          <w:rFonts w:ascii="Times New Roman" w:hAnsi="Times New Roman" w:cs="Times New Roman"/>
          <w:b/>
          <w:sz w:val="24"/>
          <w:szCs w:val="24"/>
        </w:rPr>
        <w:t>Članak 11.</w:t>
      </w:r>
    </w:p>
    <w:p w14:paraId="11742B50" w14:textId="77777777" w:rsidR="00BE1643" w:rsidRDefault="000E76F0">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14:paraId="30AE571B" w14:textId="77777777" w:rsidR="00BE1643" w:rsidRDefault="000E76F0">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14:paraId="09DA99C8" w14:textId="13C03D66" w:rsidR="00852BB1" w:rsidRDefault="000E76F0">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14:paraId="4458BCA1" w14:textId="77777777" w:rsidR="00BE1643" w:rsidRPr="00EF5B49" w:rsidRDefault="000E76F0">
      <w:pPr>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t>Članak 12.</w:t>
      </w:r>
    </w:p>
    <w:p w14:paraId="1EF782F6" w14:textId="224A342C" w:rsidR="00BE1643" w:rsidRDefault="000E76F0" w:rsidP="00852BB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14:paraId="1867E3CC" w14:textId="77777777" w:rsidR="00BE1643" w:rsidRPr="00EF5B49" w:rsidRDefault="000E76F0">
      <w:pPr>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t>Članak 13.</w:t>
      </w:r>
    </w:p>
    <w:p w14:paraId="649AC713" w14:textId="77777777" w:rsidR="00BE1643" w:rsidRDefault="000E76F0">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14:paraId="00F94558" w14:textId="51003B7C" w:rsidR="00BE1643" w:rsidRDefault="000E76F0" w:rsidP="00852BB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75E5F6EA" w14:textId="54E470B9" w:rsidR="00BE1643" w:rsidRPr="00EF5B49" w:rsidRDefault="000E76F0">
      <w:pPr>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t>Članak 1</w:t>
      </w:r>
      <w:r w:rsidR="00E171D6" w:rsidRPr="00EF5B49">
        <w:rPr>
          <w:rFonts w:ascii="Times New Roman" w:hAnsi="Times New Roman" w:cs="Times New Roman"/>
          <w:b/>
          <w:sz w:val="24"/>
          <w:szCs w:val="24"/>
        </w:rPr>
        <w:t>4</w:t>
      </w:r>
      <w:r w:rsidRPr="00EF5B49">
        <w:rPr>
          <w:rFonts w:ascii="Times New Roman" w:hAnsi="Times New Roman" w:cs="Times New Roman"/>
          <w:b/>
          <w:sz w:val="24"/>
          <w:szCs w:val="24"/>
        </w:rPr>
        <w:t>.</w:t>
      </w:r>
    </w:p>
    <w:p w14:paraId="123E66D3" w14:textId="77777777" w:rsidR="00BE1643" w:rsidRDefault="000E76F0">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0B2DF47A" w14:textId="717FECBB" w:rsidR="00BE1643" w:rsidRDefault="000E76F0" w:rsidP="005C1B2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7D089DFF" w14:textId="77777777" w:rsidR="00BE1643" w:rsidRPr="00EF5B49" w:rsidRDefault="000E76F0">
      <w:pPr>
        <w:tabs>
          <w:tab w:val="left" w:pos="2085"/>
        </w:tabs>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t>Članak 15.</w:t>
      </w:r>
    </w:p>
    <w:p w14:paraId="4EA229E2" w14:textId="77777777" w:rsidR="00BE1643" w:rsidRDefault="000E76F0">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14:paraId="7A31F575" w14:textId="10F6DE30" w:rsidR="00BE1643" w:rsidRPr="00852BB1" w:rsidRDefault="000E76F0" w:rsidP="00852BB1">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69A27B2B" w14:textId="77777777" w:rsidR="00BE1643" w:rsidRPr="00EF5B49" w:rsidRDefault="000E76F0">
      <w:pPr>
        <w:tabs>
          <w:tab w:val="left" w:pos="2085"/>
        </w:tabs>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lastRenderedPageBreak/>
        <w:t>Članak 16.</w:t>
      </w:r>
    </w:p>
    <w:p w14:paraId="195C0F98" w14:textId="77777777" w:rsidR="00BE1643" w:rsidRDefault="000E76F0">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14:paraId="7BCEEE11" w14:textId="77777777" w:rsidR="00BE1643" w:rsidRDefault="000E76F0">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4C8FF6B0" w14:textId="77777777" w:rsidR="00BE1643" w:rsidRDefault="000E76F0">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14:paraId="49F7A929" w14:textId="16B41788" w:rsidR="00BE1643" w:rsidRDefault="000E76F0">
      <w:pPr>
        <w:jc w:val="both"/>
        <w:rPr>
          <w:rFonts w:ascii="Times New Roman" w:hAnsi="Times New Roman" w:cs="Times New Roman"/>
          <w:sz w:val="24"/>
        </w:rPr>
      </w:pPr>
      <w:r>
        <w:rPr>
          <w:rFonts w:ascii="Times New Roman" w:hAnsi="Times New Roman" w:cs="Times New Roman"/>
          <w:sz w:val="24"/>
        </w:rPr>
        <w:tab/>
        <w:t xml:space="preserve">- odjednom </w:t>
      </w:r>
      <w:r w:rsidR="00E171D6">
        <w:rPr>
          <w:rFonts w:ascii="Times New Roman" w:hAnsi="Times New Roman" w:cs="Times New Roman"/>
          <w:sz w:val="24"/>
        </w:rPr>
        <w:t xml:space="preserve">1(jednu) </w:t>
      </w:r>
      <w:r>
        <w:rPr>
          <w:rFonts w:ascii="Times New Roman" w:hAnsi="Times New Roman" w:cs="Times New Roman"/>
          <w:sz w:val="24"/>
        </w:rPr>
        <w:t>knjig</w:t>
      </w:r>
      <w:r w:rsidR="00E171D6">
        <w:rPr>
          <w:rFonts w:ascii="Times New Roman" w:hAnsi="Times New Roman" w:cs="Times New Roman"/>
          <w:sz w:val="24"/>
        </w:rPr>
        <w:t>u</w:t>
      </w:r>
      <w:r>
        <w:rPr>
          <w:rFonts w:ascii="Times New Roman" w:hAnsi="Times New Roman" w:cs="Times New Roman"/>
          <w:sz w:val="24"/>
        </w:rPr>
        <w:t xml:space="preserve"> školske lektire i </w:t>
      </w:r>
      <w:r w:rsidRPr="00E171D6">
        <w:rPr>
          <w:rFonts w:ascii="Times New Roman" w:hAnsi="Times New Roman" w:cs="Times New Roman"/>
          <w:sz w:val="24"/>
        </w:rPr>
        <w:t>1 (jednu) knjigu</w:t>
      </w:r>
      <w:r>
        <w:rPr>
          <w:rFonts w:ascii="Times New Roman" w:hAnsi="Times New Roman" w:cs="Times New Roman"/>
          <w:sz w:val="24"/>
        </w:rPr>
        <w:t xml:space="preserve"> iz ostalog fonda na vrijeme do </w:t>
      </w:r>
      <w:r w:rsidR="00E171D6">
        <w:rPr>
          <w:rFonts w:ascii="Times New Roman" w:hAnsi="Times New Roman" w:cs="Times New Roman"/>
          <w:sz w:val="24"/>
        </w:rPr>
        <w:t>14 (četrnaest)</w:t>
      </w:r>
      <w:r>
        <w:rPr>
          <w:rFonts w:ascii="Times New Roman" w:hAnsi="Times New Roman" w:cs="Times New Roman"/>
          <w:sz w:val="24"/>
        </w:rPr>
        <w:t xml:space="preserve"> dana</w:t>
      </w:r>
      <w:r w:rsidR="00E171D6">
        <w:rPr>
          <w:rFonts w:ascii="Times New Roman" w:hAnsi="Times New Roman" w:cs="Times New Roman"/>
          <w:sz w:val="24"/>
        </w:rPr>
        <w:t>.</w:t>
      </w:r>
    </w:p>
    <w:p w14:paraId="3D2160F6" w14:textId="77777777" w:rsidR="00BE1643" w:rsidRDefault="000E76F0">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1EB8B012" w14:textId="1D877AD5" w:rsidR="005C1B24" w:rsidRDefault="000E76F0" w:rsidP="005C1B24">
      <w:pPr>
        <w:spacing w:before="240" w:afterLines="50" w:after="120" w:line="260" w:lineRule="auto"/>
        <w:jc w:val="both"/>
        <w:rPr>
          <w:rFonts w:ascii="Times New Roman" w:hAnsi="Times New Roman" w:cs="Times New Roman"/>
          <w:sz w:val="24"/>
        </w:rPr>
      </w:pPr>
      <w:r>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27AB76C5"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17.</w:t>
      </w:r>
    </w:p>
    <w:p w14:paraId="77F83E87" w14:textId="77777777" w:rsidR="00BE1643" w:rsidRDefault="000E76F0">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14:paraId="4C33418B" w14:textId="77777777" w:rsidR="00BE1643" w:rsidRDefault="00BE1643">
      <w:pPr>
        <w:jc w:val="center"/>
        <w:rPr>
          <w:rFonts w:ascii="Times New Roman" w:hAnsi="Times New Roman" w:cs="Times New Roman"/>
          <w:b/>
          <w:sz w:val="24"/>
        </w:rPr>
      </w:pPr>
    </w:p>
    <w:p w14:paraId="65665107" w14:textId="77777777" w:rsidR="00BE1643" w:rsidRDefault="000E76F0">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213F6A16" w14:textId="77777777" w:rsidR="00BE1643" w:rsidRPr="00EF5B49" w:rsidRDefault="000E76F0">
      <w:pPr>
        <w:spacing w:afterLines="50" w:after="120" w:line="260" w:lineRule="auto"/>
        <w:jc w:val="center"/>
        <w:rPr>
          <w:rFonts w:ascii="Times New Roman" w:hAnsi="Times New Roman" w:cs="Times New Roman"/>
          <w:b/>
          <w:sz w:val="24"/>
        </w:rPr>
      </w:pPr>
      <w:r w:rsidRPr="00EF5B49">
        <w:rPr>
          <w:rFonts w:ascii="Times New Roman" w:hAnsi="Times New Roman" w:cs="Times New Roman"/>
          <w:b/>
          <w:sz w:val="24"/>
        </w:rPr>
        <w:t>Članak 18.</w:t>
      </w:r>
    </w:p>
    <w:p w14:paraId="18D5A117" w14:textId="77777777" w:rsidR="00BE1643" w:rsidRDefault="000E76F0">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14:paraId="5691B3B0" w14:textId="77777777" w:rsidR="00BE1643" w:rsidRDefault="000E76F0">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14:paraId="2EA759F4" w14:textId="77777777" w:rsidR="00BE1643" w:rsidRDefault="000E76F0">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14:paraId="6532B882" w14:textId="77777777" w:rsidR="00BE1643" w:rsidRDefault="00BE1643">
      <w:pPr>
        <w:rPr>
          <w:rFonts w:ascii="Times New Roman" w:hAnsi="Times New Roman" w:cs="Times New Roman"/>
          <w:sz w:val="24"/>
        </w:rPr>
      </w:pPr>
    </w:p>
    <w:p w14:paraId="65DD4F61" w14:textId="77777777" w:rsidR="00BE1643" w:rsidRDefault="000E76F0">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14:paraId="763B3B9D" w14:textId="77777777" w:rsidR="00BE1643" w:rsidRPr="00EF5B49" w:rsidRDefault="000E76F0">
      <w:pPr>
        <w:tabs>
          <w:tab w:val="left" w:pos="2085"/>
        </w:tabs>
        <w:spacing w:afterLines="50" w:after="120" w:line="260" w:lineRule="auto"/>
        <w:jc w:val="center"/>
        <w:rPr>
          <w:rFonts w:ascii="Times New Roman" w:hAnsi="Times New Roman" w:cs="Times New Roman"/>
          <w:b/>
          <w:sz w:val="24"/>
          <w:szCs w:val="24"/>
        </w:rPr>
      </w:pPr>
      <w:r w:rsidRPr="00EF5B49">
        <w:rPr>
          <w:rFonts w:ascii="Times New Roman" w:hAnsi="Times New Roman" w:cs="Times New Roman"/>
          <w:b/>
          <w:sz w:val="24"/>
          <w:szCs w:val="24"/>
        </w:rPr>
        <w:t>Članak 19.</w:t>
      </w:r>
    </w:p>
    <w:p w14:paraId="596AEE25" w14:textId="3078072F" w:rsidR="00BE1643" w:rsidRDefault="007D532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000E76F0">
        <w:rPr>
          <w:rFonts w:ascii="Times New Roman" w:hAnsi="Times New Roman" w:cs="Times New Roman"/>
          <w:sz w:val="24"/>
          <w:szCs w:val="24"/>
        </w:rPr>
        <w:t>Razrednici su dužni s odredbama ovog Pravilnika upoznati učenike i njihove roditelje na početku nastavne godine.</w:t>
      </w:r>
    </w:p>
    <w:p w14:paraId="763EE1DF" w14:textId="77777777" w:rsidR="00BE1643" w:rsidRDefault="00BE1643">
      <w:pPr>
        <w:tabs>
          <w:tab w:val="left" w:pos="2085"/>
        </w:tabs>
        <w:spacing w:after="0"/>
        <w:ind w:right="-1"/>
        <w:jc w:val="both"/>
        <w:rPr>
          <w:rFonts w:ascii="Times New Roman" w:hAnsi="Times New Roman" w:cs="Times New Roman"/>
          <w:sz w:val="24"/>
          <w:szCs w:val="24"/>
        </w:rPr>
      </w:pPr>
    </w:p>
    <w:p w14:paraId="656C1F72" w14:textId="6E4AAB93" w:rsidR="00BE1643" w:rsidRDefault="007D532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000E76F0">
        <w:rPr>
          <w:rFonts w:ascii="Times New Roman" w:hAnsi="Times New Roman" w:cs="Times New Roman"/>
          <w:sz w:val="24"/>
          <w:szCs w:val="24"/>
        </w:rPr>
        <w:t>Jedan primjerak Pravilnika o radu školske knjižnice mora biti trajno dostupan korisnicima u prostoru knjižnice.</w:t>
      </w:r>
      <w:r w:rsidR="000E76F0">
        <w:rPr>
          <w:rFonts w:ascii="Times New Roman" w:hAnsi="Times New Roman" w:cs="Times New Roman"/>
          <w:sz w:val="24"/>
          <w:szCs w:val="24"/>
        </w:rPr>
        <w:cr/>
      </w:r>
    </w:p>
    <w:p w14:paraId="7FFF46EE" w14:textId="317C9B64" w:rsidR="00BE1643" w:rsidRDefault="007D532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E76F0">
        <w:rPr>
          <w:rFonts w:ascii="Times New Roman" w:hAnsi="Times New Roman" w:cs="Times New Roman"/>
          <w:sz w:val="24"/>
          <w:szCs w:val="24"/>
        </w:rPr>
        <w:t xml:space="preserve">Pravilnik će biti objavljen na </w:t>
      </w:r>
      <w:r w:rsidR="00D55A11">
        <w:rPr>
          <w:rFonts w:ascii="Times New Roman" w:hAnsi="Times New Roman" w:cs="Times New Roman"/>
          <w:sz w:val="24"/>
          <w:szCs w:val="24"/>
        </w:rPr>
        <w:t>oglasnoj ploči Škole, u prostorijama k</w:t>
      </w:r>
      <w:r w:rsidR="000E76F0">
        <w:rPr>
          <w:rFonts w:ascii="Times New Roman" w:hAnsi="Times New Roman" w:cs="Times New Roman"/>
          <w:sz w:val="24"/>
          <w:szCs w:val="24"/>
        </w:rPr>
        <w:t>njižnice i na mrežnoj stranici Škole.</w:t>
      </w:r>
    </w:p>
    <w:p w14:paraId="7F511596" w14:textId="77777777" w:rsidR="00BE1643" w:rsidRDefault="00BE1643">
      <w:pPr>
        <w:tabs>
          <w:tab w:val="left" w:pos="2085"/>
        </w:tabs>
        <w:spacing w:after="0"/>
        <w:ind w:right="-1"/>
        <w:jc w:val="both"/>
        <w:rPr>
          <w:rFonts w:ascii="Times New Roman" w:hAnsi="Times New Roman" w:cs="Times New Roman"/>
          <w:sz w:val="24"/>
          <w:szCs w:val="24"/>
          <w:highlight w:val="yellow"/>
        </w:rPr>
      </w:pPr>
    </w:p>
    <w:p w14:paraId="64B628E1" w14:textId="4074E9CA" w:rsidR="00BE1643" w:rsidRDefault="007D5329">
      <w:pPr>
        <w:jc w:val="both"/>
        <w:rPr>
          <w:rFonts w:ascii="Times New Roman" w:hAnsi="Times New Roman" w:cs="Times New Roman"/>
          <w:sz w:val="24"/>
          <w:szCs w:val="24"/>
        </w:rPr>
      </w:pPr>
      <w:r>
        <w:rPr>
          <w:rFonts w:ascii="Times New Roman" w:hAnsi="Times New Roman" w:cs="Times New Roman"/>
          <w:sz w:val="24"/>
          <w:szCs w:val="24"/>
        </w:rPr>
        <w:t xml:space="preserve">(4) </w:t>
      </w:r>
      <w:r w:rsidR="000E76F0">
        <w:rPr>
          <w:rFonts w:ascii="Times New Roman" w:hAnsi="Times New Roman" w:cs="Times New Roman"/>
          <w:sz w:val="24"/>
          <w:szCs w:val="24"/>
        </w:rPr>
        <w:t>Pravilnik stupa na snagu danom objavljivanja na oglasnoj ploči Škole.</w:t>
      </w:r>
    </w:p>
    <w:p w14:paraId="1DF002AB" w14:textId="77777777" w:rsidR="00852BB1" w:rsidRDefault="00852BB1">
      <w:pPr>
        <w:jc w:val="both"/>
        <w:rPr>
          <w:rFonts w:ascii="Times New Roman" w:hAnsi="Times New Roman" w:cs="Times New Roman"/>
          <w:sz w:val="24"/>
          <w:szCs w:val="24"/>
        </w:rPr>
      </w:pPr>
    </w:p>
    <w:p w14:paraId="5D89277F" w14:textId="3E8A0933" w:rsidR="00852BB1" w:rsidRDefault="00852BB1" w:rsidP="007D5329">
      <w:pPr>
        <w:spacing w:after="0"/>
        <w:jc w:val="both"/>
        <w:rPr>
          <w:rFonts w:ascii="Times New Roman" w:hAnsi="Times New Roman" w:cs="Times New Roman"/>
          <w:sz w:val="24"/>
          <w:szCs w:val="24"/>
        </w:rPr>
      </w:pPr>
      <w:r>
        <w:rPr>
          <w:rFonts w:ascii="Times New Roman" w:hAnsi="Times New Roman" w:cs="Times New Roman"/>
          <w:sz w:val="24"/>
          <w:szCs w:val="24"/>
        </w:rPr>
        <w:t>Klasa :</w:t>
      </w:r>
      <w:r w:rsidR="007D5329">
        <w:rPr>
          <w:rFonts w:ascii="Times New Roman" w:hAnsi="Times New Roman" w:cs="Times New Roman"/>
          <w:sz w:val="24"/>
          <w:szCs w:val="24"/>
        </w:rPr>
        <w:t xml:space="preserve"> 007-01/24-01/</w:t>
      </w:r>
      <w:r w:rsidR="00665785">
        <w:rPr>
          <w:rFonts w:ascii="Times New Roman" w:hAnsi="Times New Roman" w:cs="Times New Roman"/>
          <w:sz w:val="24"/>
          <w:szCs w:val="24"/>
        </w:rPr>
        <w:t>1</w:t>
      </w:r>
    </w:p>
    <w:p w14:paraId="71BD1FC8" w14:textId="764E88CB" w:rsidR="00852BB1" w:rsidRDefault="00852BB1" w:rsidP="007D5329">
      <w:pPr>
        <w:spacing w:after="0"/>
        <w:jc w:val="both"/>
        <w:rPr>
          <w:rFonts w:ascii="Times New Roman" w:hAnsi="Times New Roman" w:cs="Times New Roman"/>
          <w:sz w:val="24"/>
          <w:szCs w:val="24"/>
        </w:rPr>
      </w:pPr>
      <w:r>
        <w:rPr>
          <w:rFonts w:ascii="Times New Roman" w:hAnsi="Times New Roman" w:cs="Times New Roman"/>
          <w:sz w:val="24"/>
          <w:szCs w:val="24"/>
        </w:rPr>
        <w:t xml:space="preserve">Urbr. : </w:t>
      </w:r>
      <w:r w:rsidR="007D5329">
        <w:rPr>
          <w:rFonts w:ascii="Times New Roman" w:hAnsi="Times New Roman" w:cs="Times New Roman"/>
          <w:sz w:val="24"/>
          <w:szCs w:val="24"/>
        </w:rPr>
        <w:t>2133-30-01-24-1</w:t>
      </w:r>
    </w:p>
    <w:p w14:paraId="656821CB" w14:textId="3B419AE5" w:rsidR="00852BB1" w:rsidRDefault="00541982" w:rsidP="007D5329">
      <w:pPr>
        <w:spacing w:after="0"/>
        <w:jc w:val="both"/>
        <w:rPr>
          <w:rFonts w:ascii="Times New Roman" w:hAnsi="Times New Roman" w:cs="Times New Roman"/>
          <w:sz w:val="24"/>
          <w:szCs w:val="24"/>
        </w:rPr>
      </w:pPr>
      <w:r>
        <w:rPr>
          <w:rFonts w:ascii="Times New Roman" w:hAnsi="Times New Roman" w:cs="Times New Roman"/>
          <w:sz w:val="24"/>
          <w:szCs w:val="24"/>
        </w:rPr>
        <w:t>Duga Resa, 25</w:t>
      </w:r>
      <w:r w:rsidR="00665785">
        <w:rPr>
          <w:rFonts w:ascii="Times New Roman" w:hAnsi="Times New Roman" w:cs="Times New Roman"/>
          <w:sz w:val="24"/>
          <w:szCs w:val="24"/>
        </w:rPr>
        <w:t xml:space="preserve">. </w:t>
      </w:r>
      <w:r w:rsidR="00852BB1">
        <w:rPr>
          <w:rFonts w:ascii="Times New Roman" w:hAnsi="Times New Roman" w:cs="Times New Roman"/>
          <w:sz w:val="24"/>
          <w:szCs w:val="24"/>
        </w:rPr>
        <w:t xml:space="preserve">1. 2024. </w:t>
      </w:r>
    </w:p>
    <w:p w14:paraId="0620F02F" w14:textId="77777777" w:rsidR="00852BB1" w:rsidRDefault="00852BB1">
      <w:pPr>
        <w:jc w:val="both"/>
        <w:rPr>
          <w:rFonts w:ascii="Times New Roman" w:hAnsi="Times New Roman" w:cs="Times New Roman"/>
          <w:sz w:val="24"/>
          <w:szCs w:val="24"/>
        </w:rPr>
      </w:pPr>
    </w:p>
    <w:p w14:paraId="0EFBFB01" w14:textId="77777777" w:rsidR="00852BB1" w:rsidRDefault="00852BB1">
      <w:pPr>
        <w:jc w:val="both"/>
        <w:rPr>
          <w:rFonts w:ascii="Times New Roman" w:hAnsi="Times New Roman" w:cs="Times New Roman"/>
          <w:sz w:val="24"/>
          <w:szCs w:val="24"/>
        </w:rPr>
      </w:pPr>
    </w:p>
    <w:p w14:paraId="73D909E3" w14:textId="7B6404D6" w:rsidR="00852BB1" w:rsidRDefault="00852B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14:paraId="471A772F" w14:textId="0BEFA52A" w:rsidR="00852BB1" w:rsidRDefault="00852B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5B2036" w14:textId="0C99E2C8" w:rsidR="00852BB1" w:rsidRDefault="00852B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Vedrana Čop Novaković, prof.</w:t>
      </w:r>
    </w:p>
    <w:p w14:paraId="43DFFDE6" w14:textId="77777777" w:rsidR="00541982" w:rsidRDefault="00541982">
      <w:pPr>
        <w:jc w:val="both"/>
        <w:rPr>
          <w:rFonts w:ascii="Times New Roman" w:hAnsi="Times New Roman" w:cs="Times New Roman"/>
          <w:sz w:val="24"/>
          <w:szCs w:val="24"/>
        </w:rPr>
      </w:pPr>
    </w:p>
    <w:p w14:paraId="2917B979" w14:textId="77777777" w:rsidR="00541982" w:rsidRDefault="00541982">
      <w:pPr>
        <w:jc w:val="both"/>
        <w:rPr>
          <w:rFonts w:ascii="Times New Roman" w:hAnsi="Times New Roman" w:cs="Times New Roman"/>
          <w:sz w:val="24"/>
          <w:szCs w:val="24"/>
        </w:rPr>
      </w:pPr>
    </w:p>
    <w:p w14:paraId="0E5DAB96" w14:textId="77777777" w:rsidR="00541982" w:rsidRDefault="00541982">
      <w:pPr>
        <w:jc w:val="both"/>
        <w:rPr>
          <w:rFonts w:ascii="Times New Roman" w:hAnsi="Times New Roman" w:cs="Times New Roman"/>
          <w:sz w:val="24"/>
          <w:szCs w:val="24"/>
        </w:rPr>
      </w:pPr>
    </w:p>
    <w:p w14:paraId="031C438A" w14:textId="39F1EA8F" w:rsidR="00541982" w:rsidRDefault="00541982">
      <w:pPr>
        <w:jc w:val="both"/>
        <w:rPr>
          <w:rFonts w:ascii="Times New Roman" w:hAnsi="Times New Roman" w:cs="Times New Roman"/>
          <w:sz w:val="24"/>
          <w:szCs w:val="24"/>
        </w:rPr>
      </w:pPr>
      <w:r>
        <w:rPr>
          <w:rFonts w:ascii="Times New Roman" w:hAnsi="Times New Roman" w:cs="Times New Roman"/>
          <w:sz w:val="24"/>
          <w:szCs w:val="24"/>
        </w:rPr>
        <w:tab/>
        <w:t>Ovaj Pravilnik je objavljen na oglasnoj ploči Škole dana 26. 1. 2024. godine kada i stupa na snagu.</w:t>
      </w:r>
    </w:p>
    <w:p w14:paraId="7FE1E767" w14:textId="77777777" w:rsidR="00541982" w:rsidRDefault="00541982">
      <w:pPr>
        <w:jc w:val="both"/>
        <w:rPr>
          <w:rFonts w:ascii="Times New Roman" w:hAnsi="Times New Roman" w:cs="Times New Roman"/>
          <w:sz w:val="24"/>
          <w:szCs w:val="24"/>
        </w:rPr>
      </w:pPr>
    </w:p>
    <w:p w14:paraId="7FE0BA02" w14:textId="77777777" w:rsidR="00541982" w:rsidRDefault="00541982">
      <w:pPr>
        <w:jc w:val="both"/>
        <w:rPr>
          <w:rFonts w:ascii="Times New Roman" w:hAnsi="Times New Roman" w:cs="Times New Roman"/>
          <w:sz w:val="24"/>
          <w:szCs w:val="24"/>
        </w:rPr>
      </w:pPr>
    </w:p>
    <w:p w14:paraId="3307F81A" w14:textId="6382AF7F" w:rsidR="00541982" w:rsidRDefault="0054198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Ravnateljica</w:t>
      </w:r>
    </w:p>
    <w:p w14:paraId="53C5BA23" w14:textId="77777777" w:rsidR="00541982" w:rsidRDefault="00541982">
      <w:pPr>
        <w:jc w:val="both"/>
        <w:rPr>
          <w:rFonts w:ascii="Times New Roman" w:hAnsi="Times New Roman" w:cs="Times New Roman"/>
          <w:sz w:val="24"/>
          <w:szCs w:val="24"/>
        </w:rPr>
      </w:pPr>
    </w:p>
    <w:p w14:paraId="279392B9" w14:textId="10C03483" w:rsidR="00541982" w:rsidRDefault="0054198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Marina Brozović, dipl. uč.</w:t>
      </w:r>
    </w:p>
    <w:p w14:paraId="3B4B36A6" w14:textId="77777777" w:rsidR="00BE1643" w:rsidRDefault="00BE1643">
      <w:pPr>
        <w:tabs>
          <w:tab w:val="left" w:pos="2085"/>
        </w:tabs>
        <w:spacing w:after="0"/>
        <w:ind w:right="-1"/>
        <w:jc w:val="both"/>
        <w:rPr>
          <w:rFonts w:ascii="Times New Roman" w:hAnsi="Times New Roman" w:cs="Times New Roman"/>
          <w:sz w:val="24"/>
          <w:szCs w:val="24"/>
          <w:highlight w:val="yellow"/>
        </w:rPr>
      </w:pPr>
    </w:p>
    <w:p w14:paraId="4F7C6242" w14:textId="77777777" w:rsidR="00BE1643" w:rsidRDefault="00BE1643">
      <w:pPr>
        <w:rPr>
          <w:rFonts w:ascii="Times New Roman" w:hAnsi="Times New Roman" w:cs="Times New Roman"/>
          <w:sz w:val="24"/>
          <w:szCs w:val="24"/>
        </w:rPr>
      </w:pPr>
    </w:p>
    <w:sectPr w:rsidR="00BE1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2B5D" w14:textId="77777777" w:rsidR="00174B66" w:rsidRDefault="00174B66">
      <w:pPr>
        <w:spacing w:line="240" w:lineRule="auto"/>
      </w:pPr>
      <w:r>
        <w:separator/>
      </w:r>
    </w:p>
  </w:endnote>
  <w:endnote w:type="continuationSeparator" w:id="0">
    <w:p w14:paraId="493887AE" w14:textId="77777777" w:rsidR="00174B66" w:rsidRDefault="0017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754B" w14:textId="77777777" w:rsidR="00174B66" w:rsidRDefault="00174B66">
      <w:pPr>
        <w:spacing w:after="0"/>
      </w:pPr>
      <w:r>
        <w:separator/>
      </w:r>
    </w:p>
  </w:footnote>
  <w:footnote w:type="continuationSeparator" w:id="0">
    <w:p w14:paraId="70C9A570" w14:textId="77777777" w:rsidR="00174B66" w:rsidRDefault="00174B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748686"/>
    <w:multiLevelType w:val="singleLevel"/>
    <w:tmpl w:val="9E748686"/>
    <w:lvl w:ilvl="0">
      <w:start w:val="1"/>
      <w:numFmt w:val="decimal"/>
      <w:suff w:val="space"/>
      <w:lvlText w:val="(%1)"/>
      <w:lvlJc w:val="left"/>
    </w:lvl>
  </w:abstractNum>
  <w:abstractNum w:abstractNumId="1">
    <w:nsid w:val="2F52D80B"/>
    <w:multiLevelType w:val="singleLevel"/>
    <w:tmpl w:val="2F52D80B"/>
    <w:lvl w:ilvl="0">
      <w:start w:val="1"/>
      <w:numFmt w:val="decimal"/>
      <w:suff w:val="space"/>
      <w:lvlText w:val="(%1)"/>
      <w:lvlJc w:val="left"/>
    </w:lvl>
  </w:abstractNum>
  <w:abstractNum w:abstractNumId="2">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34AF9"/>
    <w:rsid w:val="00041B75"/>
    <w:rsid w:val="00047D6B"/>
    <w:rsid w:val="000B2ADA"/>
    <w:rsid w:val="000E76F0"/>
    <w:rsid w:val="0011114D"/>
    <w:rsid w:val="00174B66"/>
    <w:rsid w:val="001E040D"/>
    <w:rsid w:val="001E32AF"/>
    <w:rsid w:val="00201A30"/>
    <w:rsid w:val="002076B0"/>
    <w:rsid w:val="00303470"/>
    <w:rsid w:val="003524B6"/>
    <w:rsid w:val="00375737"/>
    <w:rsid w:val="003B3D4B"/>
    <w:rsid w:val="003B5DB5"/>
    <w:rsid w:val="003C07AF"/>
    <w:rsid w:val="003E7881"/>
    <w:rsid w:val="004452ED"/>
    <w:rsid w:val="00451EBA"/>
    <w:rsid w:val="00464215"/>
    <w:rsid w:val="00490011"/>
    <w:rsid w:val="004D720D"/>
    <w:rsid w:val="004F216C"/>
    <w:rsid w:val="004F61E0"/>
    <w:rsid w:val="00506431"/>
    <w:rsid w:val="00541982"/>
    <w:rsid w:val="00565052"/>
    <w:rsid w:val="005653D5"/>
    <w:rsid w:val="005729C5"/>
    <w:rsid w:val="00572A3F"/>
    <w:rsid w:val="005A2DA8"/>
    <w:rsid w:val="005C0CA2"/>
    <w:rsid w:val="005C1B24"/>
    <w:rsid w:val="005F1DAA"/>
    <w:rsid w:val="0062612B"/>
    <w:rsid w:val="00651E5B"/>
    <w:rsid w:val="00656DB5"/>
    <w:rsid w:val="00665785"/>
    <w:rsid w:val="00721404"/>
    <w:rsid w:val="0073184C"/>
    <w:rsid w:val="00743A17"/>
    <w:rsid w:val="00747671"/>
    <w:rsid w:val="007749BF"/>
    <w:rsid w:val="00780507"/>
    <w:rsid w:val="007D5329"/>
    <w:rsid w:val="00816326"/>
    <w:rsid w:val="00852BB1"/>
    <w:rsid w:val="008E70DB"/>
    <w:rsid w:val="00901695"/>
    <w:rsid w:val="00905B01"/>
    <w:rsid w:val="00955C1E"/>
    <w:rsid w:val="009A03B0"/>
    <w:rsid w:val="009E2B50"/>
    <w:rsid w:val="009F4F2D"/>
    <w:rsid w:val="00A06AE1"/>
    <w:rsid w:val="00A439FA"/>
    <w:rsid w:val="00A52AE2"/>
    <w:rsid w:val="00A63550"/>
    <w:rsid w:val="00AB7AB6"/>
    <w:rsid w:val="00B274FA"/>
    <w:rsid w:val="00B53A04"/>
    <w:rsid w:val="00B87C13"/>
    <w:rsid w:val="00BE1643"/>
    <w:rsid w:val="00C00614"/>
    <w:rsid w:val="00D55A11"/>
    <w:rsid w:val="00D7661B"/>
    <w:rsid w:val="00D814CD"/>
    <w:rsid w:val="00DB3E3B"/>
    <w:rsid w:val="00DC28E1"/>
    <w:rsid w:val="00DC6FF5"/>
    <w:rsid w:val="00DD702E"/>
    <w:rsid w:val="00DF49D6"/>
    <w:rsid w:val="00E1106F"/>
    <w:rsid w:val="00E171D6"/>
    <w:rsid w:val="00E466A0"/>
    <w:rsid w:val="00EF5B49"/>
    <w:rsid w:val="00F165F2"/>
    <w:rsid w:val="00F21175"/>
    <w:rsid w:val="00F22034"/>
    <w:rsid w:val="00F97F82"/>
    <w:rsid w:val="00FA0201"/>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4C18"/>
  <w15:docId w15:val="{4FE23889-A337-4A48-BD1A-A86D0EDB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200" w:line="276" w:lineRule="auto"/>
    </w:pPr>
    <w:rPr>
      <w:lang w:val="en-GB"/>
    </w:rPr>
  </w:style>
  <w:style w:type="paragraph" w:styleId="CommentSubject">
    <w:name w:val="annotation subject"/>
    <w:basedOn w:val="CommentText"/>
    <w:next w:val="CommentText"/>
    <w:link w:val="CommentSubjectChar"/>
    <w:uiPriority w:val="99"/>
    <w:semiHidden/>
    <w:unhideWhenUsed/>
    <w:qFormat/>
    <w:pPr>
      <w:spacing w:after="160" w:line="240" w:lineRule="auto"/>
    </w:pPr>
    <w:rPr>
      <w:b/>
      <w:bCs/>
      <w:sz w:val="20"/>
      <w:szCs w:val="20"/>
      <w:lang w:val="hr-H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ij</cp:lastModifiedBy>
  <cp:revision>2</cp:revision>
  <cp:lastPrinted>2024-01-26T08:45:00Z</cp:lastPrinted>
  <dcterms:created xsi:type="dcterms:W3CDTF">2024-01-26T08:57:00Z</dcterms:created>
  <dcterms:modified xsi:type="dcterms:W3CDTF">2024-01-26T08:57:00Z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