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DF06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30" w:lineRule="auto"/>
        <w:ind w:left="218" w:right="826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ELEMENTI I NAČINI VREDNOVANJA USVOJENOSTI ODGOJNO-OBRAZOVNIH  ISHODA TIJEKOM I NA KRAJU ŠKOLSKE GODINE </w:t>
      </w:r>
    </w:p>
    <w:p w14:paraId="43B1B1A3" w14:textId="675F9C70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714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U </w:t>
      </w:r>
      <w:r w:rsidR="00235667">
        <w:rPr>
          <w:color w:val="C00000"/>
          <w:sz w:val="24"/>
          <w:szCs w:val="24"/>
        </w:rPr>
        <w:t>6.</w:t>
      </w:r>
      <w:r>
        <w:rPr>
          <w:color w:val="C00000"/>
          <w:sz w:val="24"/>
          <w:szCs w:val="24"/>
        </w:rPr>
        <w:t xml:space="preserve"> RAZREDU OSNOVNE ŠKOLE </w:t>
      </w:r>
    </w:p>
    <w:p w14:paraId="12F8867F" w14:textId="021F80D6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29" w:lineRule="auto"/>
        <w:ind w:left="76" w:right="716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Elementi vrednovanja u </w:t>
      </w:r>
      <w:r w:rsidR="00235667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razredu osnovne škole u predmetu Hrvatski jezik proizlaze  iz ostvarivanja odgojno-obrazovnih ishoda u trima područjima: </w:t>
      </w:r>
    </w:p>
    <w:p w14:paraId="634C662A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A. Hrvatski jezik i komunikacija, B. Književnost i stvaralaštvo i C. Kultura i mediji.</w:t>
      </w:r>
      <w:r>
        <w:rPr>
          <w:color w:val="000000"/>
          <w:sz w:val="24"/>
          <w:szCs w:val="24"/>
        </w:rPr>
        <w:t xml:space="preserve"> </w:t>
      </w:r>
    </w:p>
    <w:p w14:paraId="04F843A9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5" w:right="1285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svakom području (domeni) predmeta postoje odgojno-obrazovni ishodi čija se  usvojenost vrednuje tijekom i na kraju školske godine.  </w:t>
      </w:r>
    </w:p>
    <w:p w14:paraId="43485B2C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" w:right="1129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Razine usvojenosti ishoda na kraju razreda propisane su kurikulumom nastavnog  predmeta Hrvatski jezik. </w:t>
      </w:r>
    </w:p>
    <w:p w14:paraId="49DE8A57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4" w:right="9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Tijekom školske godine provode se različiti načini praćenja i vrednovanja učeničkih  znanja, vještina i kompetencija.  </w:t>
      </w:r>
    </w:p>
    <w:p w14:paraId="796DFFE6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5" w:right="981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Tri su načina vrednovanja tijekom učenja: vrednovanje za učenje, vrednovanje kao  učenje i vrednovanje naučenoga. </w:t>
      </w:r>
    </w:p>
    <w:p w14:paraId="0BFF01A9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60" w:right="932" w:hanging="3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Vrednovanje za učenje </w:t>
      </w:r>
      <w:r>
        <w:rPr>
          <w:color w:val="000000"/>
          <w:sz w:val="24"/>
          <w:szCs w:val="24"/>
        </w:rPr>
        <w:t xml:space="preserve">služi unapređivanju i planiranju budućega učenja i  poučavanja. Temelji se na razmjeni informacija između učitelja i učenika o  učenikovom napretku i mogućnosti još boljeg napredovanja. Budući da se u  vrednovanju za učenje otkrivaju učenikove potrebe za eventualnim dodatnim  pojašnjenjima ili vježbama, ono učeniku pomaže da napreduje u učenju, a učitelju  daje usmjerenje kako i u kojim područjima učeniku treba pomoći da svlada odgojno obrazovne ishode u cijelosti.  </w:t>
      </w:r>
    </w:p>
    <w:p w14:paraId="50EF6179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4" w:right="1129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Neki od oblika vrednovanja za učenje su provjera razumijevanja i učenikova  napredovanja ciljanim pitanjima, vođenje individualnih savjetodavnih razgovora s  učenicima, opažanja učeničkih aktivnosti i ponašanja tijekom učenja i poučavanja  (frontalno, individualno i suradničko). </w:t>
      </w:r>
    </w:p>
    <w:p w14:paraId="0A7B37D3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60" w:right="718" w:hanging="3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Vrednovanje kao učenje </w:t>
      </w:r>
      <w:r>
        <w:rPr>
          <w:color w:val="000000"/>
          <w:sz w:val="24"/>
          <w:szCs w:val="24"/>
        </w:rPr>
        <w:t xml:space="preserve">odnosi se na samoprocjenu i vršnjačku procjenu znanja,  vještina, truda i zalaganja na satima Hrvatskoga jezika. Učenici će učiti kako da što  bolje sami procijene vlastite uratke i uočavaju što i kako mogu bolje učiniti. Takav  način vrednovanja provodit će se razgovorima, odgovaranjem na pitanja,  ispunjavanjem tablica i opisnika za samoprocjenu. Važno je prilikom vrednovanja kao  učenja da učenici imaju jasne kriterije (koje im daje učitelj) po kojima procjenjuju  vlastite uratke i uratke ostalih učenika.  </w:t>
      </w:r>
    </w:p>
    <w:p w14:paraId="34195D77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68" w:right="970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Što češće učenici procjenjuju vlastite uratke prema zadanim kriterijima, lakše  usvajaju znanja i vještine koje su im potrebne za svladavanje zadanih zadataka  budući da neprestano osvještavaju koji su elementi potrebni da bi ostvarili pojedine  odgojno-obrazovne ishode. </w:t>
      </w:r>
    </w:p>
    <w:p w14:paraId="4C236077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67" w:right="693" w:hanging="7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Vrednovanje naučenoga </w:t>
      </w:r>
      <w:r>
        <w:rPr>
          <w:color w:val="000000"/>
          <w:sz w:val="24"/>
          <w:szCs w:val="24"/>
        </w:rPr>
        <w:t>provodi se usmenim odgovaranjem gradiva, pisanim  provjerama znanja zadatcima otvorenog i zatvorenog tipa i predstavljanjem  projekata, praktičnih radova ili izvedbom zadanih govornih ili razgovornih oblika. Prije svakog vrednovanja naučenoga, za svako područje koje se provjerava, učiteljica  će učenicima dati jasne kriterije i mjerila vrednovanja kako bi točno znali koje su  sastavnice uspješne izvedbe i područja učenja koje se vrednuje.</w:t>
      </w:r>
    </w:p>
    <w:p w14:paraId="475C138F" w14:textId="77777777" w:rsidR="00235667" w:rsidRDefault="00235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30" w:lineRule="auto"/>
        <w:ind w:left="67" w:right="860" w:firstLine="11"/>
        <w:rPr>
          <w:rFonts w:ascii="Calibri" w:eastAsia="Calibri" w:hAnsi="Calibri" w:cs="Calibri"/>
          <w:color w:val="000000"/>
        </w:rPr>
      </w:pPr>
    </w:p>
    <w:p w14:paraId="0C1CD174" w14:textId="53CBAA96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30" w:lineRule="auto"/>
        <w:ind w:left="67" w:right="860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 xml:space="preserve">Usmeno odgovaranje </w:t>
      </w:r>
      <w:r>
        <w:rPr>
          <w:color w:val="000000"/>
          <w:sz w:val="24"/>
          <w:szCs w:val="24"/>
        </w:rPr>
        <w:t xml:space="preserve">i aktivnosti na satu mogu biti vrednovani na svakom školskom  satu bez prethodne najave. </w:t>
      </w:r>
    </w:p>
    <w:p w14:paraId="489BF415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75" w:right="1092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Pisane provjere znanja kojima je obuhvaćena velika nastavna cjelina</w:t>
      </w:r>
      <w:r>
        <w:rPr>
          <w:color w:val="000000"/>
          <w:sz w:val="24"/>
          <w:szCs w:val="24"/>
        </w:rPr>
        <w:t xml:space="preserve"> bit će  učenicima najavljene mjesec dana unaprijed, a zatim će učenici biti podsjećani na  njih dva tjedna i tjedan dana prije pisanja ispita, kad će ujedno i ponavljati gradivo  koje će se na ispitu provjeravati.  </w:t>
      </w:r>
    </w:p>
    <w:p w14:paraId="21EF9229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Kratke provjere znanja najavljuju se nekoliko dana unaprijed. </w:t>
      </w:r>
    </w:p>
    <w:p w14:paraId="7EC70223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Kriteriji bodovanja pisanih provjera znanja:</w:t>
      </w:r>
      <w:r>
        <w:rPr>
          <w:color w:val="000000"/>
          <w:sz w:val="24"/>
          <w:szCs w:val="24"/>
        </w:rPr>
        <w:t xml:space="preserve"> </w:t>
      </w:r>
    </w:p>
    <w:p w14:paraId="33A9F15A" w14:textId="2E32A06C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4" w:right="870" w:firstLine="17"/>
        <w:rPr>
          <w:color w:val="000000"/>
          <w:sz w:val="24"/>
          <w:szCs w:val="24"/>
        </w:rPr>
      </w:pPr>
      <w:r w:rsidRPr="0006780F">
        <w:rPr>
          <w:b/>
          <w:bCs/>
          <w:color w:val="000000"/>
          <w:sz w:val="24"/>
          <w:szCs w:val="24"/>
        </w:rPr>
        <w:t xml:space="preserve">Ishodi A.6.3. , A.6.4., A.6.5. </w:t>
      </w:r>
      <w:r w:rsidR="0006780F" w:rsidRPr="0006780F">
        <w:rPr>
          <w:color w:val="000000"/>
          <w:sz w:val="24"/>
          <w:szCs w:val="24"/>
        </w:rPr>
        <w:t>i</w:t>
      </w:r>
      <w:r w:rsidRPr="0006780F">
        <w:rPr>
          <w:b/>
          <w:bCs/>
          <w:color w:val="000000"/>
          <w:sz w:val="24"/>
          <w:szCs w:val="24"/>
        </w:rPr>
        <w:t xml:space="preserve"> A.6.6</w:t>
      </w:r>
      <w:r>
        <w:rPr>
          <w:color w:val="000000"/>
          <w:sz w:val="24"/>
          <w:szCs w:val="24"/>
        </w:rPr>
        <w:t>. (HJ A.6.3.</w:t>
      </w:r>
      <w:r>
        <w:rPr>
          <w:color w:val="231F20"/>
          <w:sz w:val="24"/>
          <w:szCs w:val="24"/>
        </w:rPr>
        <w:t xml:space="preserve">Učenik čita tekst, uspoređuje  podatke prema važnosti i objašnjava značenje teksta. OŠ HJ A.6.4. Učenik piše  pripovjedne i opisne tekstove prema planu pisanja. OŠ HJ A.6.5. Učenik oblikuje  tekst i primjenjuje jezična znanja o promjenjivim vrstama riječi na oglednim i čestim  primjerima. OŠ HJ A.6.6. Učenik uočava jezičnu raznolikost hrvatskoga jezika kroz  hrvatsku povijest.) </w:t>
      </w:r>
      <w:r>
        <w:rPr>
          <w:color w:val="000000"/>
          <w:sz w:val="24"/>
          <w:szCs w:val="24"/>
        </w:rPr>
        <w:t xml:space="preserve">te </w:t>
      </w:r>
      <w:r w:rsidRPr="0006780F">
        <w:rPr>
          <w:b/>
          <w:bCs/>
          <w:color w:val="000000"/>
          <w:sz w:val="24"/>
          <w:szCs w:val="24"/>
        </w:rPr>
        <w:t>B. 6.2.</w:t>
      </w:r>
      <w:r>
        <w:rPr>
          <w:color w:val="000000"/>
          <w:sz w:val="24"/>
          <w:szCs w:val="24"/>
        </w:rPr>
        <w:t xml:space="preserve"> (</w:t>
      </w:r>
      <w:r>
        <w:rPr>
          <w:color w:val="231F20"/>
          <w:sz w:val="24"/>
          <w:szCs w:val="24"/>
        </w:rPr>
        <w:t xml:space="preserve">OŠ HJ B.6.2. Učenik obrazlaže značenje književnoga  teksta na temelju vlastitoga čitateljskog iskustva i znanja o književnosti.) </w:t>
      </w:r>
      <w:r>
        <w:rPr>
          <w:color w:val="000000"/>
          <w:sz w:val="24"/>
          <w:szCs w:val="24"/>
        </w:rPr>
        <w:t xml:space="preserve">provjeravat  će se i pisanim provjerama znanja.  </w:t>
      </w:r>
    </w:p>
    <w:p w14:paraId="199CCE42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29" w:lineRule="auto"/>
        <w:ind w:left="67" w:right="696"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Pisane provjere ocjenjuju se prema broju bodova koje je učenik ostvario.  Bodovi se pretvaraju u postotak od kojega učitelj u pojedinim pisanim provjerama iz  opravdanih razloga može odstupiti najviše do 10 %. </w:t>
      </w:r>
    </w:p>
    <w:p w14:paraId="2FA1752C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7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90 – 100 % riješenih zadataka – odličan (5)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DF8584D" wp14:editId="2B60469C">
            <wp:simplePos x="0" y="0"/>
            <wp:positionH relativeFrom="column">
              <wp:posOffset>3586175</wp:posOffset>
            </wp:positionH>
            <wp:positionV relativeFrom="paragraph">
              <wp:posOffset>30760</wp:posOffset>
            </wp:positionV>
            <wp:extent cx="1732915" cy="733399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33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18DF7E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78 – 89 % riješenih zadataka – vrlo dobar (4) </w:t>
      </w:r>
    </w:p>
    <w:p w14:paraId="3542BBB1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64 – 77 % riješenih zadataka – dobar (3) </w:t>
      </w:r>
    </w:p>
    <w:p w14:paraId="5C2743C0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51– 63 % riješenih zadataka – dovoljan (2) </w:t>
      </w:r>
    </w:p>
    <w:p w14:paraId="695EFD68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0 – 50 % riješenih zadataka – nedovoljan (1) </w:t>
      </w:r>
    </w:p>
    <w:p w14:paraId="7C2C64C1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3" w:lineRule="auto"/>
        <w:ind w:left="67" w:right="1073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Dvjema školskim zadaćama </w:t>
      </w:r>
      <w:r>
        <w:rPr>
          <w:color w:val="000000"/>
          <w:sz w:val="24"/>
          <w:szCs w:val="24"/>
        </w:rPr>
        <w:t xml:space="preserve">provjeravat će se ishod </w:t>
      </w:r>
      <w:r w:rsidRPr="005C55B7">
        <w:rPr>
          <w:b/>
          <w:bCs/>
          <w:color w:val="000000"/>
          <w:sz w:val="24"/>
          <w:szCs w:val="24"/>
        </w:rPr>
        <w:t>A.6.4.</w:t>
      </w:r>
      <w:r>
        <w:rPr>
          <w:color w:val="000000"/>
          <w:sz w:val="24"/>
          <w:szCs w:val="24"/>
        </w:rPr>
        <w:t xml:space="preserve"> (</w:t>
      </w:r>
      <w:r>
        <w:rPr>
          <w:color w:val="231F20"/>
          <w:sz w:val="24"/>
          <w:szCs w:val="24"/>
        </w:rPr>
        <w:t xml:space="preserve">OŠ HJ A.6.4. Učenik piše pripovjedne i opisne tekstove prema planu pisanja.) </w:t>
      </w:r>
      <w:r>
        <w:rPr>
          <w:color w:val="000000"/>
          <w:sz w:val="24"/>
          <w:szCs w:val="24"/>
        </w:rPr>
        <w:t xml:space="preserve">Od učenika će se  očekivati da napiše dva pripovijedna ili opisna teksta vidljive trodijelne strukture i  sadržajne smislenosti. </w:t>
      </w:r>
    </w:p>
    <w:p w14:paraId="4E22487B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left="68" w:right="757"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Učenicima je dan popis djela za cjelovito čitanje koja će čitati tijekom školske godine.  O djelima će na satima Hrvatskoga jezika razgovarati, rješavat će zadatke o likovima  i događajima iz djela – samostalno, u parovima i u skupinama, igrati kvizove s  pitanjima o djelima, pripremati samostalne govore o djelu, izrađivati plakate ili  prezentacije o djelima. Vrednovanje različitih aktivnosti na satima posvećenima  djelima za samostalno cjelovito čitanje bit će provođeno u skladu s razinama  usvojenosti odgojno-obrazovnih ishoda koji će se radom ostvarivati, a koji će  učenicima biti objašnjeni unaprijed.  </w:t>
      </w:r>
    </w:p>
    <w:p w14:paraId="6F1163F2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left="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Zaključna ocjena iz nastavnoga predmeta Hrvatski jezik</w:t>
      </w:r>
      <w:r>
        <w:rPr>
          <w:color w:val="000000"/>
          <w:sz w:val="24"/>
          <w:szCs w:val="24"/>
        </w:rPr>
        <w:t xml:space="preserve"> </w:t>
      </w:r>
    </w:p>
    <w:p w14:paraId="09341EA6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Kod zaključivanja ocjena na kraju nastavne godine uzimaju se u obzir:  </w:t>
      </w:r>
    </w:p>
    <w:p w14:paraId="2F8870CA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29" w:lineRule="auto"/>
        <w:ind w:left="61" w:right="691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ocjene koje je učenik ostvario na temelju brojčanog vrednovanja (sumativno  vrednovanje) </w:t>
      </w:r>
    </w:p>
    <w:p w14:paraId="205BCED9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bilješke o radu učenika (formativno vrednovanje). </w:t>
      </w:r>
    </w:p>
    <w:p w14:paraId="7D1B3006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29" w:lineRule="auto"/>
        <w:ind w:left="68" w:right="1538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Zaključna se ocjena ostvaruje na temelju različitih informacija o učenikovu  ostvarivanju odgojno-obrazovnih ishoda. Ona ne mora biti aritmetička sredina  </w:t>
      </w:r>
      <w:r>
        <w:rPr>
          <w:color w:val="000000"/>
          <w:sz w:val="24"/>
          <w:szCs w:val="24"/>
        </w:rPr>
        <w:lastRenderedPageBreak/>
        <w:t xml:space="preserve">pojedinih ocjena već je pokazatelj učenikova napretka u učenju i razvijenosti  razumijevanja, vještina i sposobnosti izricanja vlastitih kritičkih i stvaralačkih  mišljenja. </w:t>
      </w:r>
    </w:p>
    <w:p w14:paraId="170E442D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ind w:left="1331"/>
        <w:rPr>
          <w:rFonts w:ascii="Calibri" w:eastAsia="Calibri" w:hAnsi="Calibri" w:cs="Calibri"/>
          <w:color w:val="980000"/>
          <w:sz w:val="28"/>
          <w:szCs w:val="28"/>
        </w:rPr>
      </w:pPr>
      <w:r>
        <w:rPr>
          <w:rFonts w:ascii="Calibri" w:eastAsia="Calibri" w:hAnsi="Calibri" w:cs="Calibri"/>
          <w:color w:val="980000"/>
          <w:sz w:val="28"/>
          <w:szCs w:val="28"/>
        </w:rPr>
        <w:t xml:space="preserve">KRITERIJI VREDNOVANJA U NASTAVI HRVATSKOGA JEZIKA </w:t>
      </w:r>
    </w:p>
    <w:p w14:paraId="195A3EB4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372"/>
        <w:rPr>
          <w:rFonts w:ascii="Calibri" w:eastAsia="Calibri" w:hAnsi="Calibri" w:cs="Calibri"/>
          <w:color w:val="980000"/>
          <w:sz w:val="28"/>
          <w:szCs w:val="28"/>
        </w:rPr>
      </w:pPr>
      <w:r>
        <w:rPr>
          <w:rFonts w:ascii="Calibri" w:eastAsia="Calibri" w:hAnsi="Calibri" w:cs="Calibri"/>
          <w:color w:val="980000"/>
          <w:sz w:val="28"/>
          <w:szCs w:val="28"/>
        </w:rPr>
        <w:t xml:space="preserve">PREMA OSTVARENOSTI ODGOJNO-OBRAZOVNIH ISHODA  </w:t>
      </w:r>
    </w:p>
    <w:p w14:paraId="36243664" w14:textId="77777777" w:rsidR="00F335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819"/>
        <w:rPr>
          <w:rFonts w:ascii="Calibri" w:eastAsia="Calibri" w:hAnsi="Calibri" w:cs="Calibri"/>
          <w:color w:val="980000"/>
          <w:sz w:val="28"/>
          <w:szCs w:val="28"/>
        </w:rPr>
      </w:pPr>
      <w:r>
        <w:rPr>
          <w:rFonts w:ascii="Calibri" w:eastAsia="Calibri" w:hAnsi="Calibri" w:cs="Calibri"/>
          <w:color w:val="980000"/>
          <w:sz w:val="28"/>
          <w:szCs w:val="28"/>
        </w:rPr>
        <w:t>U 6. RAZREDU OSNOVNE ŠKOLE</w:t>
      </w:r>
    </w:p>
    <w:tbl>
      <w:tblPr>
        <w:tblStyle w:val="a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1A5DD40B" w14:textId="77777777">
        <w:trPr>
          <w:trHeight w:val="581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5A3E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98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A. Hrvatski jezik i komunikacija</w:t>
            </w:r>
          </w:p>
        </w:tc>
      </w:tr>
      <w:tr w:rsidR="00F33594" w14:paraId="4DE45D21" w14:textId="77777777">
        <w:trPr>
          <w:trHeight w:val="580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637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Odgojno-obrazovni ishod 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B249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Ostvarenost ishoda na kraju školske godine</w:t>
            </w:r>
          </w:p>
        </w:tc>
      </w:tr>
      <w:tr w:rsidR="00F33594" w14:paraId="429AB6CA" w14:textId="77777777">
        <w:trPr>
          <w:trHeight w:val="2352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A72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OŠ HJ A.6.1.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</w:p>
          <w:p w14:paraId="3B7B9B0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37" w:right="252" w:firstLine="1"/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 xml:space="preserve">Učenik govori i razgovara o pročitanim i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poslušanim tekstovima.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428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>DOVOLJAN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563856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37" w:right="625" w:hanging="18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 uz pomoć učitelja primjenjuje obrasce vođenja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razgovora s obzirom na vrstu i svrhu razgovora i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pripovijeda s različitih točaka gledišta, vrlo malo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  <w:p w14:paraId="0602392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7" w:right="796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poštujući uzročno-posljedične veze događaja u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>pripovijedanju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  <w:p w14:paraId="1E58755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7" w:right="465" w:hanging="1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vrlo rijetko prilagođava brzinu govorenja kako bi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>postigao željeni učinak na slušatelja</w:t>
            </w:r>
          </w:p>
        </w:tc>
      </w:tr>
      <w:tr w:rsidR="00F33594" w14:paraId="0A86C04C" w14:textId="77777777">
        <w:trPr>
          <w:trHeight w:val="2062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4CF5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2A39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>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C3C90A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19" w:right="79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 xml:space="preserve"> djelomično primjenjuje obrasce vođenja razgovora s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 xml:space="preserve">obzirom na vrstu i svrhu razgovora i pripovijeda s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>različitih točaka gledišta uglavnom poštujući uzročno posljedične veze događaja u pripovijedanju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 xml:space="preserve"> ponekad mijenja brzinu govorenja kako bi postigao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>željeni učinak na slušatelja</w:t>
            </w:r>
          </w:p>
        </w:tc>
      </w:tr>
      <w:tr w:rsidR="00F33594" w14:paraId="6654A3EE" w14:textId="77777777">
        <w:trPr>
          <w:trHeight w:val="1475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E4B8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612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>VRLO 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CE4F340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19" w:right="68" w:hanging="5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 primjenjuje obrasce vođenja razgovora s obzirom na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vrstu i svrhu razgovora i pripovijeda s različitih točaka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gledišta poštujući uzročno-posljedične veze događaja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>u pripovijedanju s malo pogrešaka</w:t>
            </w:r>
          </w:p>
        </w:tc>
      </w:tr>
    </w:tbl>
    <w:p w14:paraId="5821DED1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6DCD59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6B8581" w14:textId="0D9E3F3A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0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22D0C8F2" w14:textId="77777777">
        <w:trPr>
          <w:trHeight w:val="989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8C38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F87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37" w:right="562" w:hanging="18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 uglavnom prilagođava brzinu govorenja kako bi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>postigao željeni učinak na slušatelja</w:t>
            </w:r>
          </w:p>
        </w:tc>
      </w:tr>
      <w:tr w:rsidR="00F33594" w14:paraId="1F61AF58" w14:textId="77777777">
        <w:trPr>
          <w:trHeight w:val="2061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B77B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B76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>ODLIČAN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D498232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4" w:lineRule="auto"/>
              <w:ind w:left="123" w:right="309" w:firstLine="50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– primjenjuje obrasce vođenja razgovora s obzirom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na vrstu i svrhu razgovora i pripovijeda s različitih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točaka gledišta poštujući uzročno-posljedične veze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događaja u pripovijedanju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  <w:p w14:paraId="0814C1F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0" w:right="687" w:hanging="1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 prilagođava brzinu govorenja kako bi postigao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>željeni učinak na slušatelja</w:t>
            </w:r>
          </w:p>
        </w:tc>
      </w:tr>
      <w:tr w:rsidR="00F33594" w14:paraId="47B05387" w14:textId="77777777">
        <w:trPr>
          <w:trHeight w:val="2352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868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OŠ HJ A.6.2.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</w:p>
          <w:p w14:paraId="2086C94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4" w:lineRule="auto"/>
              <w:ind w:left="137" w:right="553" w:firstLine="1"/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 xml:space="preserve">Učenik sluša tekst, sažima podatke u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bilješke i objašnjava značenje teksta.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A4D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>DOVOLJAN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79602E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4" w:lineRule="auto"/>
              <w:ind w:left="137" w:right="421" w:hanging="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slabo razumije sadržaj slušanoga teksta i teško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pamti podatke iz njega; potrebna mu je pomoć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učitelja da bi razumio poruku teksta i sažeo tekst 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bilješke te objasnio nepoznate riječi na temelju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>konteksta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0FAFC5D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7" w:right="143" w:hanging="18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 prepričava slušani tekst uz pomoć učitelja služeći se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>bilješkama</w:t>
            </w:r>
          </w:p>
        </w:tc>
      </w:tr>
      <w:tr w:rsidR="00F33594" w14:paraId="220D68C0" w14:textId="77777777">
        <w:trPr>
          <w:trHeight w:val="2647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306B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528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>DOBAR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  <w:p w14:paraId="360B220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19" w:right="301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djelomično razumije sadržaj slušanoga teksta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djelomično pamti podatke iz njega; potrebna mu je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pomoć učitelja da bi u potpunosti razumio poruku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teksta i sažeo tekst u bilješke te objasnio nepoznate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riječi na temelju konteksta ponekad se služeći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>različitim izvorima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42607FD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7" w:right="792" w:hanging="18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 xml:space="preserve"> prepričava slušani tekst djelomično poštujući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>uzročno-posljedične veze događaja</w:t>
            </w:r>
          </w:p>
        </w:tc>
      </w:tr>
      <w:tr w:rsidR="00F33594" w14:paraId="7BE4C67C" w14:textId="77777777">
        <w:trPr>
          <w:trHeight w:val="2354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608B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A9A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>VRLO 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6A67BB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3" w:lineRule="auto"/>
              <w:ind w:left="119" w:right="113" w:firstLine="55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–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uglavnom razumije sadržaj slušanoga teksta i pamti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podatke iz njega; uglavnom razumije poruku teksta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sažima tekst u bilješke uz mali broj pogrešaka te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uglavnom samostalno može objasniti nepoznate riječi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>na temelju konteksta i/ili služeći se različitim izvorima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 prepričava slušani tekst uglavnom poštujući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uzročno-posljedične veze događaja </w:t>
            </w:r>
          </w:p>
        </w:tc>
      </w:tr>
      <w:tr w:rsidR="00F33594" w14:paraId="27CD30EA" w14:textId="77777777">
        <w:trPr>
          <w:trHeight w:val="2354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8D4B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2EA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ODLIČAN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E972759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4" w:lineRule="auto"/>
              <w:ind w:left="129" w:right="272" w:hanging="10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 razumije sadržaj slušanoga teksta i objašnjava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poruku teksta te samostalno sažima tekst u bilješke;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samostalno tumači manje poznate riječi iz teksta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prema kontekstu i/ili služeći se različitim izvorima;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samostalno prepričava slušani tekst poštujući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uzročno-posljedične veze događaja </w:t>
            </w:r>
          </w:p>
        </w:tc>
      </w:tr>
      <w:tr w:rsidR="00F33594" w14:paraId="3FCFF582" w14:textId="77777777">
        <w:trPr>
          <w:trHeight w:val="705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419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 xml:space="preserve">OŠ HJ A.6.3. 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541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>DOVOLJAN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D8DB119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9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 uz pomoć učitelja razlikuje svrhu čitanja teksta</w:t>
            </w:r>
          </w:p>
        </w:tc>
      </w:tr>
    </w:tbl>
    <w:p w14:paraId="280A4595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1C384D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A8AD47" w14:textId="0AEC515E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1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135FE0B8" w14:textId="77777777">
        <w:trPr>
          <w:trHeight w:val="3240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455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5" w:right="421" w:firstLine="13"/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 xml:space="preserve">Učenik čita tekst, uspoređuje podatke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 xml:space="preserve">prema važnosti i objašnjava značenje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teksta.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546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35" w:right="425" w:hanging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 naglas čita tekst uz često zastajkivanje, pogrešno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izgovarajući nepoznate ili višesložne riječi, ne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poštujući rečeničnu intonaciju  </w:t>
            </w:r>
          </w:p>
          <w:p w14:paraId="1ECE9F5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80" w:lineRule="auto"/>
              <w:ind w:left="123" w:right="169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 uz pomoć učitelja izdvaja važne podatke iz čitanoga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teksta i oblikuje kratke bilješke o čitanome tekstu te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sažeto prepričava pročitani tekst  </w:t>
            </w:r>
          </w:p>
          <w:p w14:paraId="77C31DE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79" w:lineRule="auto"/>
              <w:ind w:left="129" w:right="790" w:hanging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 elemente grafičke strukture dovodi u vezu sa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sadržajem teksta uz pomoć učitelja</w:t>
            </w:r>
          </w:p>
        </w:tc>
      </w:tr>
      <w:tr w:rsidR="00F33594" w14:paraId="4EC948DD" w14:textId="77777777">
        <w:trPr>
          <w:trHeight w:val="3823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C197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BA6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>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98A3D7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8" w:lineRule="auto"/>
              <w:ind w:left="119" w:right="14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 djelomično samostalno razlikuje svrhu čitanja teksta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 naglas čita tekst uz povremeno zastajkivanje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pogrešno izgovaranje nepoznatih ili višesložnih riječi,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djelomično poštujući rečeničnu intonaciju  </w:t>
            </w:r>
          </w:p>
          <w:p w14:paraId="37649502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80" w:lineRule="auto"/>
              <w:ind w:left="123" w:right="309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 djelomično samostalno izdvaja važne podatke iz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čitanoga teksta i oblikuje kratke bilješke o čitanome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tekstu te sažeto prepričava pročitani tekst </w:t>
            </w:r>
          </w:p>
          <w:p w14:paraId="28B54FF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79" w:lineRule="auto"/>
              <w:ind w:left="126" w:right="459" w:firstLine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– djelomično samostalno dovodi u vezu elemente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grafičke strukture sa sadržajem teksta </w:t>
            </w:r>
          </w:p>
        </w:tc>
      </w:tr>
      <w:tr w:rsidR="00F33594" w14:paraId="6886DC94" w14:textId="77777777">
        <w:trPr>
          <w:trHeight w:val="3826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1E7A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002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>VRLO 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51D4C6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8" w:lineRule="auto"/>
              <w:ind w:left="119" w:right="26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 uglavnom samostalno razlikuje svrhu čitanja teksta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 naglas čita tekst bez zastajkivanja, točno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razgovijetno izgovara riječi, poštuje rečeničnu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intonaciju, ali čitanje nije izražajno </w:t>
            </w:r>
          </w:p>
          <w:p w14:paraId="5008F7D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80" w:lineRule="auto"/>
              <w:ind w:left="123" w:right="309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 uglavnom samostalno izdvaja važne podatke iz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čitanoga teksta i oblikuje kratke bilješke o čitanome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tekstu te sažeto prepričava pročitani tekst </w:t>
            </w:r>
          </w:p>
          <w:p w14:paraId="0318C69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81" w:lineRule="auto"/>
              <w:ind w:left="126" w:right="581" w:firstLine="4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– uglavnom samostalno dovodi u vezu elemente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grafičke strukture sa sadržajem teksta </w:t>
            </w:r>
          </w:p>
        </w:tc>
      </w:tr>
      <w:tr w:rsidR="00F33594" w14:paraId="722BF0F7" w14:textId="77777777">
        <w:trPr>
          <w:trHeight w:val="2777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F82E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C21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>ODLIČAN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953F43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 samostalno razlikuje svrhu čitanja teksta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4CC2E8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0" w:lineRule="auto"/>
              <w:ind w:left="135" w:right="885" w:hanging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 naglas čita tekst bez zastajkivanja, točno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razgovijetno izgovara riječi, poštuje rečeničnu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intonaciju i čita izražajno </w:t>
            </w:r>
          </w:p>
          <w:p w14:paraId="0820ECE0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80" w:lineRule="auto"/>
              <w:ind w:left="135" w:right="102" w:hanging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 samostalno izdvaja važne podatke iz čitanoga teksta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i oblikuje kratke bilješke o čitanome tekstu te sažeto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prepričava pročitani tekst</w:t>
            </w:r>
          </w:p>
        </w:tc>
      </w:tr>
    </w:tbl>
    <w:p w14:paraId="1AC81849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58795F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34E49D" w14:textId="26FA3D98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2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5C24CB87" w14:textId="77777777">
        <w:trPr>
          <w:trHeight w:val="1058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303A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0F10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9" w:right="775" w:firstLine="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– samostalno dovodi u vezu elemente grafičke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strukture sa sadržajem teksta </w:t>
            </w:r>
          </w:p>
        </w:tc>
      </w:tr>
      <w:tr w:rsidR="00F33594" w14:paraId="45650C55" w14:textId="77777777">
        <w:trPr>
          <w:trHeight w:val="3819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D76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OŠ HJ A.6.4.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</w:p>
          <w:p w14:paraId="577470B2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3" w:lineRule="auto"/>
              <w:ind w:left="137" w:right="57" w:firstLine="1"/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 xml:space="preserve">Učenik piše pripovjedne i opisne tekstove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prema planu pisanja.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342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>DOVOLJAN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722A88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37" w:right="306" w:hanging="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uz pomoć učitelja sažima i uspoređuje prikupljene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podatke prema važnosti te određuje cilj i izrađuje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>plan pisanja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7A8C28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7" w:right="126" w:hanging="18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 piše pripovjedne i opisne tekstove prema planu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pisanja ne poštujući trodijelnu strukturu sastavka i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logičan redoslijed u opisivanju te uzročno-posljedičnu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>povezanost događaja u pripovijedanju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  <w:p w14:paraId="003C5DD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137" w:right="620" w:firstLine="36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– rečenice u tekstu većim dijelom nisu logički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povezane i ulančane, asocijacije na temelju kojih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>razvija tekst stereotipne su i siromašne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  <w:p w14:paraId="26E8A09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3" w:lineRule="auto"/>
              <w:ind w:left="135" w:right="385" w:hanging="16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 xml:space="preserve"> pisanje velikog slova u jednorječnim i višerječnim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  <w:t>imenima često zanemaruje</w:t>
            </w:r>
          </w:p>
        </w:tc>
      </w:tr>
      <w:tr w:rsidR="00F33594" w14:paraId="0599CC33" w14:textId="77777777">
        <w:trPr>
          <w:trHeight w:val="4111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F471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EF4EC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6B8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>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5267AD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35" w:right="207" w:hanging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 xml:space="preserve"> djelomično samostalno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sažima i uspoređuje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prikupljene podatke prema važnosti te određuje cilj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>izrađuje plan pisanja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042EDD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4" w:lineRule="auto"/>
              <w:ind w:left="119" w:right="264" w:hanging="10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 xml:space="preserve"> piše pripovjedne i opisne tekstove prema planu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 xml:space="preserve">pisanja djelomično poštujući trodijelnu strukturu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>sastavka i logičan redoslijed u opisivanju te uzročno posljedičnu povezanost događaja u pripovijedanju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 xml:space="preserve">– rečenice u tekstu djelomično su logički povezane i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 xml:space="preserve">ulančane, asocijacije na temelju kojih razvija tekst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>djelomično su zanimljive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  <w:p w14:paraId="32ABD86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5" w:right="385" w:hanging="16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 xml:space="preserve"> pisanje velikog slova u jednorječnim i višerječnim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  <w:t>imenima ponekad zanemaruje</w:t>
            </w:r>
          </w:p>
        </w:tc>
      </w:tr>
      <w:tr w:rsidR="00F33594" w14:paraId="59486E71" w14:textId="77777777">
        <w:trPr>
          <w:trHeight w:val="4404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7FC4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DEADA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67B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>VRLO 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4154F9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35" w:right="207" w:hanging="1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 uglavnom samostalno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sažima i uspoređuje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prikupljene podatke prema važnosti te određuje cilj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>izrađuje plan pisanja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09A5753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4" w:lineRule="auto"/>
              <w:ind w:left="119" w:right="306" w:hanging="10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 piše pripovjedne i opisne tekstove prema planu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pisanja uglavnom poštujući trodijelnu strukturu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>sastavka i logičan redoslijed u opisivanju te uzročno posljedičnu povezanost događaja u pripovijedanju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– rečenice u tekstu uglavnom su logički povezane i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ulančane, asocijacije na temelju kojih razvija tekst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>uglavnom su zanimljive i inovativne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  <w:p w14:paraId="4C14E95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5" w:right="381" w:hanging="16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 xml:space="preserve"> pisanje velikog slova u jednorječnim i višerječnim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BD5B5"/>
              </w:rPr>
              <w:t>imenima uglavnom poštuje</w:t>
            </w:r>
          </w:p>
        </w:tc>
      </w:tr>
    </w:tbl>
    <w:p w14:paraId="4AC1DBF6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205053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B63F78" w14:textId="6919BDC4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3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51047B5F" w14:textId="77777777">
        <w:trPr>
          <w:trHeight w:val="4114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A4BA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4E02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>ODLIČAN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8DE85C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3" w:lineRule="auto"/>
              <w:ind w:left="119" w:right="89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samostalno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sažima i uspoređuje prikupljene podatke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>prema važnosti te određuje cilj i izrađuje plan pisanja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 piše pripovjedne i opisne tekstove prema planu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pisanja poštujući trodijelnu strukturu sastavka i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logičan redoslijed u opisivanju te uzročno-posljedičnu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>povezanost događaja u pripovijedanju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  <w:p w14:paraId="4BBF287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0" w:right="85" w:firstLine="43"/>
              <w:rPr>
                <w:rFonts w:ascii="Calibri" w:eastAsia="Calibri" w:hAnsi="Calibri" w:cs="Calibri"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– rečenice u tekstu logički su povezane i ulančane,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asocijacije na temelju kojih razvija tekst zanimljive su i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>inovativne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</w:p>
          <w:p w14:paraId="7F7F4845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5" w:right="382" w:hanging="16"/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 xml:space="preserve"> pisanje velikog slova u jednorječnim i višerječnim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shd w:val="clear" w:color="auto" w:fill="FAC090"/>
              </w:rPr>
              <w:t>imenima poštuje</w:t>
            </w:r>
          </w:p>
        </w:tc>
      </w:tr>
      <w:tr w:rsidR="00F33594" w14:paraId="4DFA8938" w14:textId="77777777">
        <w:trPr>
          <w:trHeight w:val="3823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D28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7" w:right="746" w:hanging="5"/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 xml:space="preserve">OŠ HJ A.6.5. Učenik oblikuje tekst i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 xml:space="preserve">primjenjuje jezična znanja o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</w:p>
          <w:p w14:paraId="2B82C89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34" w:right="170" w:firstLine="2"/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 xml:space="preserve">promjenjivim vrstama riječi na oglednim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i čestim primjerima.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BF4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>DOVOLJAN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1F58A0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0" w:lineRule="auto"/>
              <w:ind w:left="130" w:right="130" w:hanging="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 uz pomoć učitelja prepoznaje osobne, posvojne,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povratno-posvojnu, povratnu, pokazne i upitne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zamjenice te ih u govoru i pismu upotrebljava uz velik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broj pogrešaka </w:t>
            </w:r>
          </w:p>
          <w:p w14:paraId="03BDB41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80" w:lineRule="auto"/>
              <w:ind w:left="124" w:right="460" w:hanging="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 uz pomoć učitelja prepoznaje glagolske imenice,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glagolski pridjev trpni, glavne i redne brojeve,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glagolske oblike za izricanje vremena i načina te ih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vrlo rijetko točno upotrebljava u govoru i pismu </w:t>
            </w:r>
          </w:p>
          <w:p w14:paraId="1FB3C0D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3" w:lineRule="auto"/>
              <w:ind w:left="137" w:right="758" w:hanging="1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 rijetko točno provodi i ispravno piše glasovne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>promjene u riječima</w:t>
            </w:r>
          </w:p>
        </w:tc>
      </w:tr>
      <w:tr w:rsidR="00F33594" w14:paraId="3088AEA3" w14:textId="77777777">
        <w:trPr>
          <w:trHeight w:val="4162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0642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CE73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>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DAFB54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0" w:lineRule="auto"/>
              <w:ind w:left="130" w:right="217" w:hanging="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 djelomično samostalno prepoznaje osobne,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posvojne, povratno-posvojnu, povratnu, pokazne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upitne zamjenice te ih u govoru i pismu upotrebljava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često griješeći </w:t>
            </w:r>
          </w:p>
          <w:p w14:paraId="08CADBD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280" w:lineRule="auto"/>
              <w:ind w:left="119" w:right="97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 djelomično samostalno prepoznaje glagolske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imenice, glagolski pridjev trpni, glavne i redne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brojeve, glagolske oblike za izricanje vremena i načina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te s većim brojem pogrešaka upotrebljava u govoru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pismu </w:t>
            </w:r>
          </w:p>
          <w:p w14:paraId="69605AC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243" w:lineRule="auto"/>
              <w:ind w:left="137" w:right="133" w:hanging="1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 djelomično točno provodi i piše glasovne promjene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>u riječima</w:t>
            </w:r>
          </w:p>
        </w:tc>
      </w:tr>
      <w:tr w:rsidR="00F33594" w14:paraId="029A0C9F" w14:textId="77777777">
        <w:trPr>
          <w:trHeight w:val="1771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6B3A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3289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>VRLO 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425A0E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0" w:lineRule="auto"/>
              <w:ind w:left="137" w:right="71" w:hanging="1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 uglavnom samostalno prepoznaje osobne,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posvojne, povratno-posvojnu, povratnu, pokazne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upitne zamjenice te ih u govoru i pismu upotrebljava 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malim brojem pogrešaka</w:t>
            </w:r>
          </w:p>
        </w:tc>
      </w:tr>
    </w:tbl>
    <w:p w14:paraId="6AE2CF4E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37CF3D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1610ED" w14:textId="1B920855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4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35441DA4" w14:textId="77777777">
        <w:trPr>
          <w:trHeight w:val="2695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5605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FCA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19" w:right="68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 uglavnom samostalno prepoznaje glagolske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imenice, glagolski pridjev trpni, glavne i redne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brojeve, glagolske oblike za izricanje vremena i načina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te ih s malim brojem pogrešaka upotrebljava u govoru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 pismu </w:t>
            </w:r>
          </w:p>
          <w:p w14:paraId="1E4E19E5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45" w:lineRule="auto"/>
              <w:ind w:left="137" w:right="73" w:hanging="1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 uglavnom točno provodi i piše glasovne promjene u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>riječima</w:t>
            </w:r>
          </w:p>
        </w:tc>
      </w:tr>
      <w:tr w:rsidR="00F33594" w14:paraId="49774235" w14:textId="77777777">
        <w:trPr>
          <w:trHeight w:val="4409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DFF1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DF5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>ODLIČAN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F4CEEA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0" w:lineRule="auto"/>
              <w:ind w:left="130" w:right="330" w:hanging="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 samostalno prepoznaje osobne, posvojne,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povratno-posvojnu, povratnu, pokazne i upitne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zamjenice te ih u govoru i pismu upotrebljava s vrlo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malim brojem pogrešaka </w:t>
            </w:r>
          </w:p>
          <w:p w14:paraId="756DA6D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81" w:lineRule="auto"/>
              <w:ind w:left="130" w:right="64" w:hanging="1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 samostalno prepoznaje glagolske imenice, glagolski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pridjev trpni, glavne i redne brojeve, glagolske oblike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za izricanje vremena i načina te ih s vrlo malim brojem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pogrešaka upotrebljava u govoru i pismu </w:t>
            </w:r>
          </w:p>
          <w:p w14:paraId="0AA7265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3" w:lineRule="auto"/>
              <w:ind w:left="137" w:right="126" w:hanging="18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 provodi i piše glasovne promjene u riječima uz mali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>broj pogrešaka</w:t>
            </w:r>
          </w:p>
        </w:tc>
      </w:tr>
      <w:tr w:rsidR="00F33594" w14:paraId="6EF26286" w14:textId="77777777">
        <w:trPr>
          <w:trHeight w:val="3281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BA3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OŠ HJ A.6.6.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</w:p>
          <w:p w14:paraId="7E7C2E2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83" w:lineRule="auto"/>
              <w:ind w:left="137" w:right="909" w:firstLine="1"/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Učenik uočava jezičnu raznolikost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hrvatskoga jezika kroz hrvatsku</w:t>
            </w: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</w:rPr>
              <w:t xml:space="preserve"> </w:t>
            </w:r>
          </w:p>
          <w:p w14:paraId="7D030AA5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37"/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b/>
                <w:color w:val="231F20"/>
                <w:sz w:val="24"/>
                <w:szCs w:val="24"/>
                <w:shd w:val="clear" w:color="auto" w:fill="FEF4EC"/>
              </w:rPr>
              <w:t>povijest.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479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>DOVOLJAN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A142C9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80" w:lineRule="auto"/>
              <w:ind w:left="123" w:right="116" w:firstLine="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– uz pomoć učitelja prepoznaje hrvatska narječja 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govore te objašnjava pojmove trojezičnost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(staroslavenski, starohrvatski i latinski) i tropismenost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(glagoljica, hrvatska ćirilica/bosančica, latinica)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tijekom hrvatske povijesti </w:t>
            </w:r>
          </w:p>
          <w:p w14:paraId="2300C0D5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44" w:lineRule="auto"/>
              <w:ind w:left="129" w:right="651" w:hanging="1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 uz pomoć učitelja nabraja spomenike hrvatske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 xml:space="preserve">srednjovjekovne pismenosti i imenuje hrvatski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  <w:t>Prvotisak</w:t>
            </w:r>
          </w:p>
        </w:tc>
      </w:tr>
      <w:tr w:rsidR="00F33594" w14:paraId="041FB873" w14:textId="77777777">
        <w:trPr>
          <w:trHeight w:val="3278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A2E4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EF4EC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FA8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>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6F2367AE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0" w:lineRule="auto"/>
              <w:ind w:left="119" w:right="116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 djelomično samostalno prepoznaje hrvatska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narječja i govore te objašnjava pojmove trojezičnost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(staroslavenski, starohrvatski i latinski) i tropismenost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(glagoljica, hrvatska ćirilica/bosančica, latinica)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tijekom hrvatske povijesti </w:t>
            </w:r>
          </w:p>
          <w:p w14:paraId="3C4D7F7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243" w:lineRule="auto"/>
              <w:ind w:left="129" w:right="100" w:hanging="1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 djelomično samostalno nabraja spomenike hrvatske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 xml:space="preserve">srednjovjekovne pismenosti i imenuje hrvatski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DEADA"/>
              </w:rPr>
              <w:t>Prvotisak</w:t>
            </w:r>
          </w:p>
        </w:tc>
      </w:tr>
    </w:tbl>
    <w:p w14:paraId="4FF3BA71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445066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CD409B" w14:textId="4C566F95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5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0974130A" w14:textId="77777777">
        <w:trPr>
          <w:trHeight w:val="3281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5532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45A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>VRLO DOBAR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B3E772D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80" w:lineRule="auto"/>
              <w:ind w:left="119" w:right="116" w:hanging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 uglavnom samostalno prepoznaje hrvatska narječja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i govore te objašnjava pojmove trojezičnost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(staroslavenski, starohrvatski i latinski) i tropismenost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(glagoljica, hrvatska ćirilica/bosančica, latinica)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tijekom hrvatske povijesti </w:t>
            </w:r>
          </w:p>
          <w:p w14:paraId="266EF32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243" w:lineRule="auto"/>
              <w:ind w:left="129" w:right="224" w:hanging="1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 uglavnom samostalno nabraja spomenike hrvatske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 xml:space="preserve">srednjovjekovne pismenosti i imenuje hrvatski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  <w:t>Prvotisak</w:t>
            </w:r>
          </w:p>
        </w:tc>
      </w:tr>
      <w:tr w:rsidR="00F33594" w14:paraId="4C95AFB3" w14:textId="77777777">
        <w:trPr>
          <w:trHeight w:val="3571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2C9E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BD5B5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75E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>ODLIČAN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AA6E3D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1" w:lineRule="auto"/>
              <w:ind w:left="129" w:right="85" w:hanging="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 samostalno prepoznaje hrvatska narječja i govore te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objašnjava pojmove trojezičnost (staroslavenski,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starohrvatski i latinski) i tropismenost (glagoljica,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hrvatska ćirilica/bosančica, latinica) tijekom hrvatske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povijesti </w:t>
            </w:r>
          </w:p>
          <w:p w14:paraId="5F80003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43" w:lineRule="auto"/>
              <w:ind w:left="129" w:right="830" w:hanging="10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 samostalno nabraja spomenike hrvatske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 xml:space="preserve">srednjovjekovne pismenosti i imenuje hrvatski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AC090"/>
              </w:rPr>
              <w:t>Prvotisak</w:t>
            </w:r>
          </w:p>
        </w:tc>
      </w:tr>
    </w:tbl>
    <w:p w14:paraId="25823ED2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B0BB22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316B8819" w14:textId="77777777">
        <w:trPr>
          <w:trHeight w:val="581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CDB5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B. Književnost i stvaralaštvo</w:t>
            </w:r>
          </w:p>
        </w:tc>
      </w:tr>
      <w:tr w:rsidR="00F33594" w14:paraId="04A322C4" w14:textId="77777777">
        <w:trPr>
          <w:trHeight w:val="580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FDC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Odgojno-obrazovni ishod 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74D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Ostvarenost ishoda na kraju školske godine</w:t>
            </w:r>
          </w:p>
        </w:tc>
      </w:tr>
      <w:tr w:rsidR="00F33594" w14:paraId="23F811E8" w14:textId="77777777">
        <w:trPr>
          <w:trHeight w:val="4176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77B3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32" w:right="120" w:firstLine="2"/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6F9F1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6F9F1"/>
              </w:rPr>
              <w:t xml:space="preserve">OŠ HJ B.6.1. Učenik obrazlaže vlastite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6F9F1"/>
              </w:rPr>
              <w:t>stavove u vezi s pročitanim tekstom.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ADE0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6F9F1"/>
              </w:rPr>
              <w:t>DOVOLJAN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1A8256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3" w:lineRule="auto"/>
              <w:ind w:left="129" w:right="233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– uz pomoć učitelja vrlo jednostavnim rečenicama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opisuje vlastite predodžbe i iskustva te iskustva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>izrečena u književnome tekstu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5AB0644E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33" w:lineRule="auto"/>
              <w:ind w:left="128" w:right="442" w:firstLine="1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– uz pomoć učitelja prepoznaje različite obrasce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>ponašanja likova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3C04F242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8" w:lineRule="auto"/>
              <w:ind w:left="124" w:right="177" w:firstLine="6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– uz pomoć učitelja uočava svrhu književnoga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>teksta: pobuđivanje osjećaja i ljudske odgovornosti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– uz pomoć učitelja uočava i objašnjava etičku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>razinu književnoga teksta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24CE935D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34" w:lineRule="auto"/>
              <w:ind w:left="122" w:right="55" w:firstLine="8"/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– uz pomoć učitelja uočava kako stavovi i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vrijednosti iz književnoga teksta utječu na čitatelja i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vrlo ih površno uspoređuje sa svojim stavovima i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>vrijednostima</w:t>
            </w:r>
          </w:p>
        </w:tc>
      </w:tr>
      <w:tr w:rsidR="00F33594" w14:paraId="1FEE53E8" w14:textId="77777777">
        <w:trPr>
          <w:trHeight w:val="1123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B0D1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435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EBF1DD"/>
              </w:rPr>
              <w:t>DOBAR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BAABBA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3" w:lineRule="auto"/>
              <w:ind w:left="122" w:right="156" w:firstLine="8"/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– kratkim jednostavnim izglaganjem opisuje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vlastite predodžbe i iskustva te iskustva izrečena u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književnome tekstu, opisuje na koji način i u kojoj </w:t>
            </w:r>
          </w:p>
        </w:tc>
      </w:tr>
    </w:tbl>
    <w:p w14:paraId="1515BB62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C258BE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D36F6E" w14:textId="2B0384A4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7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2923BF62" w14:textId="77777777">
        <w:trPr>
          <w:trHeight w:val="3345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92ED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37E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31" w:right="89" w:hanging="1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mjeri književni tekst utječe na oblikovanje njegovih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>stavova i vrijednosti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63B0A6C2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33" w:lineRule="auto"/>
              <w:ind w:left="132" w:right="715" w:hanging="1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– djelomično samostalno prepoznaje različite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>obrasce ponašanja likova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0AFA3FDD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7" w:lineRule="auto"/>
              <w:ind w:left="124" w:right="78" w:firstLine="6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– djelomično samostalno uočava svrhu književnoga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>teksta: pobuđivanje osjećaja i ljudske odgovornosti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– djelomično samostalno uočava i objašnjava etičku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>razinu književnoga teksta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3D70BD8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34" w:lineRule="auto"/>
              <w:ind w:left="122" w:right="57" w:firstLine="8"/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– djelomično samostalno uočava kako stavovi i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vrijednosti iz književnoga teksta utječu na čitatelja i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>uspoređuje ih sa svojim stavovima i vrijednostima</w:t>
            </w:r>
          </w:p>
        </w:tc>
      </w:tr>
      <w:tr w:rsidR="00F33594" w14:paraId="16A4165A" w14:textId="77777777">
        <w:trPr>
          <w:trHeight w:val="4176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D62F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C322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7E3BC"/>
              </w:rPr>
              <w:t>VRLO DOBAR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B74C51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4" w:lineRule="auto"/>
              <w:ind w:left="128" w:right="122" w:firstLine="1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– kratkim izglaganjem opisuje vlastite predodžbe i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iskustva te iskustva izrečena u književnome tekstu,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opisuje na koji način i u kojoj mjeri književni tekst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>utječe na oblikovanje njegovih stavova i vrijednosti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79B91595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33" w:lineRule="auto"/>
              <w:ind w:left="128" w:right="1056" w:firstLine="1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– samostalno prepoznaje različite obrasce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>ponašanja likova uz mali broj pogrešaka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4C7DF16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7" w:lineRule="auto"/>
              <w:ind w:left="127" w:right="240" w:firstLine="3"/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– samostalno uočava svrhu književnoga teksta: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>pobuđivanje osjećaja i ljudske odgovornosti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– samostalno uočava i objašnjava etičku razinu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>književnoga teksta uz mali broj pogrešaka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– samostalno uočava kako stavovi i vrijednosti iz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književnoga teksta utječu na čitatelja i uspoređuje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>ih sa svojim stavovima i vrijednostima</w:t>
            </w:r>
          </w:p>
        </w:tc>
      </w:tr>
      <w:tr w:rsidR="00F33594" w14:paraId="3DFFC665" w14:textId="77777777">
        <w:trPr>
          <w:trHeight w:val="4459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4B2B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8D9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2D69B"/>
              </w:rPr>
              <w:t>ODLIČAN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89F5D1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7" w:right="178" w:firstLine="3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– opširno opisuje vlastite predodžbe i iskustva te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iskustva izrečena u književnome tekstu, opisuje na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koji način i u kojoj mjeri književni tekst utječe na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>oblikovanje njegovih stavova i vrijednosti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– samostalno prepoznaje različite obrasce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ponašanja likova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54C3C0EE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3" w:lineRule="auto"/>
              <w:ind w:left="128" w:right="553" w:firstLine="1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– samostalno uočava svrhu književnoga teksta: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pobuđivanje osjećaja i ljudske odgovornosti te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navodi primjere iz književnoga teksta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74CD486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34" w:lineRule="auto"/>
              <w:ind w:left="127" w:right="560" w:firstLine="3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– samostalno uočava i objašnjava etičku razinu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književnoga teksta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02602889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33" w:lineRule="auto"/>
              <w:ind w:left="127" w:right="240" w:firstLine="3"/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– samostalno uočava kako stavovi i vrijednosti iz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književnoga teksta utječu na čitatelja i uspoređuje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>ih sa svojim stavovima i vrijednostima</w:t>
            </w:r>
          </w:p>
        </w:tc>
      </w:tr>
      <w:tr w:rsidR="00F33594" w14:paraId="5075162B" w14:textId="77777777">
        <w:trPr>
          <w:trHeight w:val="2013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D422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6F9F1"/>
              </w:rPr>
              <w:t xml:space="preserve">OŠ HJ B.6.2. Učenik obrazlaže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  <w:t xml:space="preserve"> </w:t>
            </w:r>
          </w:p>
          <w:p w14:paraId="5558D2C0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26" w:right="770" w:firstLine="3"/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6F9F1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6F9F1"/>
              </w:rPr>
              <w:t xml:space="preserve">značenje književnoga teksta na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6F9F1"/>
              </w:rPr>
              <w:t xml:space="preserve">temelju vlastitoga čitateljskog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6F9F1"/>
              </w:rPr>
              <w:t>iskustva i znanja o književnosti.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E4A5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6F9F1"/>
              </w:rPr>
              <w:t xml:space="preserve">DOVOLJAN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9E56010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3" w:lineRule="auto"/>
              <w:ind w:left="124" w:right="314" w:firstLine="6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– uz pomoć učitelja otkriva značenje teksta na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temelju suodnosa motiva i teme te na primjerima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razlikuje obilježja proznih, lirskih i dramskih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>tekstova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1FA322A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33" w:lineRule="auto"/>
              <w:ind w:left="127" w:right="213" w:firstLine="55"/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– uz pomoć učitelja razlikuje pripovjedača u 1. i 3.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licu, objašnjava vlastito razumijevanje pjesničkih </w:t>
            </w:r>
          </w:p>
        </w:tc>
      </w:tr>
    </w:tbl>
    <w:p w14:paraId="36E03D9F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A8D9F9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BEFDCD" w14:textId="4104556E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8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16095408" w14:textId="77777777">
        <w:trPr>
          <w:trHeight w:val="1452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5ADF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D5B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28" w:right="141" w:firstLine="2"/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slika i prenesenoga značenja, uz pomoć učitelja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prepoznaje različite vrste stihova i strofa te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 xml:space="preserve">prepoznaje ulogu ponavljanja, asonance, aliteracije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  <w:t>i vrste rima u poznatim tekstovima</w:t>
            </w:r>
          </w:p>
        </w:tc>
      </w:tr>
      <w:tr w:rsidR="00F33594" w14:paraId="67485332" w14:textId="77777777">
        <w:trPr>
          <w:trHeight w:val="3567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7C5C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6F9F1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E43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>DOBAR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79C4B3B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34" w:lineRule="auto"/>
              <w:ind w:left="124" w:right="77" w:firstLine="6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– djelomično samostalno otkriva značenje teksta na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temelju suodnosa motiva i teme te na primjerima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razlikuje obilježja proznih, lirskih i dramskih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>tekstova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0A2FCFE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34" w:lineRule="auto"/>
              <w:ind w:left="128" w:right="83" w:firstLine="54"/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– djelomično samostalno razlikuje pripovjedača u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1. i 3. licu, objašnjava vlastito razumijevanje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pjesničkih slika i prenesenoga značenja, djelomično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samostalno prepoznaje različite vrste stihova i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 xml:space="preserve">strofa te prepoznaje ulogu ponavljanja, asonance,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  <w:t>aliteracije i vrste rima u poznatim tekstovima</w:t>
            </w:r>
          </w:p>
        </w:tc>
      </w:tr>
      <w:tr w:rsidR="00F33594" w14:paraId="2FF30849" w14:textId="77777777">
        <w:trPr>
          <w:trHeight w:val="3504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836C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EBF1DD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B36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D7E3BC"/>
              </w:rPr>
              <w:t xml:space="preserve">VRLO DOBAR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401693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4" w:lineRule="auto"/>
              <w:ind w:left="124" w:right="202" w:firstLine="6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– uglavnom samostalno otkriva značenje teksta na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temelju suodnosa motiva i teme te na primjerima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razlikuje obilježja proznih, lirskih i dramskih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>tekstova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652DFA95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34" w:lineRule="auto"/>
              <w:ind w:left="128" w:right="83" w:firstLine="54"/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– uglavnom samostalno razlikuje pripovjedača u 1.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i 3. licu, objašnjava vlastito razumijevanje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pjesničkih slika i prenesenoga značenja, djelomično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samostalno prepoznaje različite vrste stihova i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 xml:space="preserve">strofa te prepoznaje ulogu ponavljanja, asonance,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  <w:t>aliteracije i vrste rima u poznatim tekstovima</w:t>
            </w:r>
          </w:p>
        </w:tc>
      </w:tr>
      <w:tr w:rsidR="00F33594" w14:paraId="0C341037" w14:textId="77777777">
        <w:trPr>
          <w:trHeight w:val="3223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B06A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D7E3BC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887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C2D69B"/>
              </w:rPr>
              <w:t xml:space="preserve">ODLIČAN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564C1F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4" w:lineRule="auto"/>
              <w:ind w:left="130" w:right="192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– samostalno otkriva značenje teksta na temelju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suodnosa motiva i teme te na primjerima razlikuje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>obilježja proznih, lirskih i dramskih tekstova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2571722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34" w:lineRule="auto"/>
              <w:ind w:left="128" w:right="141" w:firstLine="54"/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– samostalno razlikuje pripovjedača u 1. i 3. licu,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objašnjava vlastito razumijevanje pjesničkih slika i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prenesenoga značenja, djelomično samostalno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prepoznaje različite vrste stihova i strofa te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 xml:space="preserve">prepoznaje ulogu ponavljanja, asonance, aliteracije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C2D69B"/>
              </w:rPr>
              <w:t>i vrste rima u poznatim tekstovima</w:t>
            </w:r>
          </w:p>
        </w:tc>
      </w:tr>
      <w:tr w:rsidR="00F33594" w14:paraId="3356A2F4" w14:textId="77777777">
        <w:trPr>
          <w:trHeight w:val="1706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D89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29" w:right="1354" w:firstLine="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F6F9F1"/>
              </w:rPr>
              <w:t xml:space="preserve">HJ B.6.3. Učenik obrazlaže vlastiti izbor književnoga teksta uočavajući svrhu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književnoga teksta. </w:t>
            </w:r>
          </w:p>
          <w:p w14:paraId="05A8AF3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7" w:line="267" w:lineRule="auto"/>
              <w:ind w:left="131" w:right="752" w:firstLine="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6F9F1"/>
              </w:rPr>
              <w:t xml:space="preserve">Književnoteorijska znanja u službi su proširivanja vlastitoga iskustva čitanja i razvijanja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pozitivnoga stava prema čitanju.</w:t>
            </w:r>
          </w:p>
        </w:tc>
      </w:tr>
    </w:tbl>
    <w:p w14:paraId="1DB6398B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CA473C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1BBC69" w14:textId="5E4E2C3C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9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1"/>
      </w:tblGrid>
      <w:tr w:rsidR="00F33594" w14:paraId="23F1F06E" w14:textId="77777777">
        <w:trPr>
          <w:trHeight w:val="1701"/>
        </w:trPr>
        <w:tc>
          <w:tcPr>
            <w:tcW w:w="9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EC7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1" w:right="270" w:firstLine="2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F6F9F1"/>
              </w:rPr>
              <w:t xml:space="preserve">HJ B.6.4. Učenik se stvaralački izražava prema vlastitome interesu potaknut različitim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iskustvima i doživljajima književnoga teksta. </w:t>
            </w:r>
          </w:p>
          <w:p w14:paraId="44D7C01D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7" w:line="233" w:lineRule="auto"/>
              <w:ind w:left="132" w:right="80" w:firstLine="4"/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6F9F1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6F9F1"/>
              </w:rPr>
              <w:t xml:space="preserve">Ishod se prati i ne podliježe vrednovanju. Učitelj cijeni učenikovu samostalnost i poštuje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6F9F1"/>
              </w:rPr>
              <w:t xml:space="preserve">njegove mogućnosti. Učenik predstavlja uradak razrednomu odjelu, a učitelj ga može nagraditi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6F9F1"/>
              </w:rPr>
              <w:t>ocjenom za izniman trud.</w:t>
            </w:r>
          </w:p>
        </w:tc>
      </w:tr>
    </w:tbl>
    <w:p w14:paraId="13A161EA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35F918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2109EF7B" w14:textId="77777777">
        <w:trPr>
          <w:trHeight w:val="580"/>
        </w:trPr>
        <w:tc>
          <w:tcPr>
            <w:tcW w:w="98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D233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B. Kultura i mediji</w:t>
            </w:r>
          </w:p>
        </w:tc>
      </w:tr>
      <w:tr w:rsidR="00F33594" w14:paraId="5543892B" w14:textId="77777777">
        <w:trPr>
          <w:trHeight w:val="580"/>
        </w:trPr>
        <w:tc>
          <w:tcPr>
            <w:tcW w:w="4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0C6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Odgojno-obrazovni ishod 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0F7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Ostvarenost ishoda na kraju školske godine</w:t>
            </w:r>
          </w:p>
        </w:tc>
      </w:tr>
      <w:tr w:rsidR="00F33594" w14:paraId="6F36FD25" w14:textId="77777777">
        <w:trPr>
          <w:trHeight w:val="3876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2C43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31" w:right="832" w:firstLine="3"/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FF6D9"/>
              </w:rPr>
              <w:lastRenderedPageBreak/>
              <w:t xml:space="preserve">OŠ HJ C.6.1. Učenik uspoređuje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FF6D9"/>
              </w:rPr>
              <w:t xml:space="preserve">različito predstavljanje istih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  <w:t xml:space="preserve"> </w:t>
            </w:r>
          </w:p>
          <w:p w14:paraId="5798C08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5" w:lineRule="auto"/>
              <w:ind w:left="131" w:right="103"/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FF6D9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FF6D9"/>
              </w:rPr>
              <w:t xml:space="preserve">medijskih sadržaja i njihov utjecaj na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FF6D9"/>
              </w:rPr>
              <w:t>razvoj mišljenja i stavova.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0CF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6D9"/>
              </w:rPr>
              <w:t>DOVOLJAN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A9DF92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9" w:lineRule="auto"/>
              <w:ind w:left="128" w:right="340" w:firstLine="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– uz pomoć učitelja uočava predstavljanje istih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medijskih sadržaja u različitim medijima te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prepoznaje komercijalne i nekomercijalne medije </w:t>
            </w:r>
          </w:p>
          <w:p w14:paraId="796B56EE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69" w:lineRule="auto"/>
              <w:ind w:left="124" w:right="236" w:firstLine="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– uz pomoć učitelja pretpostavlja o ciljanoj publici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na temelju pročitanoga teksta / predstave / filma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te objašnjava reakcije različitih primatelja na isti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medijski tekst </w:t>
            </w:r>
          </w:p>
          <w:p w14:paraId="25F2D08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34" w:lineRule="auto"/>
              <w:ind w:left="128" w:right="504" w:firstLine="1"/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– uz pomoć učitelja opisuje kako se različitim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postupcima, tehnikama te vizualnim i zvučnim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znakovima oblikuje značenje medijske poruke 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>stvara željeni učinak na publiku</w:t>
            </w:r>
          </w:p>
        </w:tc>
      </w:tr>
      <w:tr w:rsidR="00F33594" w14:paraId="0E347206" w14:textId="77777777">
        <w:trPr>
          <w:trHeight w:val="3878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6B6E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1F85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EEB9"/>
              </w:rPr>
              <w:t>DOBAR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E7E12D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0" w:lineRule="auto"/>
              <w:ind w:left="128" w:right="123" w:firstLine="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– djelomično samostalno uočava predstavljanje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istih medijskih sadržaja u različitim medijima te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prepoznaje komercijalne i nekomercijalne medije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– djelomično samostalno pretpostavlja o ciljanoj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publici na temelju pročitanoga teksta / predstave /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filma te objašnjava reakcije različitih primatelja na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isti medijski tekst </w:t>
            </w:r>
          </w:p>
          <w:p w14:paraId="25A6E1E2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33" w:lineRule="auto"/>
              <w:ind w:left="128" w:right="151" w:firstLine="1"/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– djelomično samostalno opisuje kako se različitim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postupcima, tehnikama te vizualnim i zvučnim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znakovima oblikuje značenje medijske poruke 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>stvara željeni učinak na publiku</w:t>
            </w:r>
          </w:p>
        </w:tc>
      </w:tr>
      <w:tr w:rsidR="00F33594" w14:paraId="0053EF11" w14:textId="77777777">
        <w:trPr>
          <w:trHeight w:val="2702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F845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295C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D347"/>
              </w:rPr>
              <w:t>VRLO DOBAR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692946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0" w:lineRule="auto"/>
              <w:ind w:left="128" w:right="123" w:firstLine="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D347"/>
              </w:rPr>
              <w:t xml:space="preserve">– uglavnom samostalno uočava predstavljanje istih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D347"/>
              </w:rPr>
              <w:t xml:space="preserve">medijskih sadržaja u različitim medijima te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prepoznaje komercijalne i nekomercijalne medije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D347"/>
              </w:rPr>
              <w:t xml:space="preserve">– uglavnom samostalno pretpostavlja o ciljanoj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D347"/>
              </w:rPr>
              <w:t xml:space="preserve">publici na temelju pročitanoga teksta / predstave /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D347"/>
              </w:rPr>
              <w:t xml:space="preserve">filma te objašnjava reakcije različitih primatelja na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isti medijski tekst</w:t>
            </w:r>
          </w:p>
        </w:tc>
      </w:tr>
    </w:tbl>
    <w:p w14:paraId="2F0702C5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01FDC2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70DA8F" w14:textId="7803DA60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b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31A99C61" w14:textId="77777777">
        <w:trPr>
          <w:trHeight w:val="1185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8D0C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CAD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28" w:right="331" w:firstLine="1"/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D347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D347"/>
              </w:rPr>
              <w:t>– uglavnom samostalno opisuje kako se različitim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D347"/>
              </w:rPr>
              <w:t xml:space="preserve">postupcima, tehnikama te vizualnim i zvučnim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D347"/>
              </w:rPr>
              <w:t xml:space="preserve">znakovima oblikuje značenje medijske poruke 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D347"/>
              </w:rPr>
              <w:t>stvara željeni učinak na publiku</w:t>
            </w:r>
          </w:p>
        </w:tc>
      </w:tr>
      <w:tr w:rsidR="00F33594" w14:paraId="328BE25C" w14:textId="77777777">
        <w:trPr>
          <w:trHeight w:val="3876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F0A8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D347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3872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AAE26"/>
              </w:rPr>
              <w:t>ODLIČAN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0EB37F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8" w:lineRule="auto"/>
              <w:ind w:left="127" w:right="87" w:firstLine="5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– samostalno uočava predstavljanje istih medijskih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sadržaja u različitim medijima te prepoznaje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komercijalne i nekomercijalne medije </w:t>
            </w:r>
          </w:p>
          <w:p w14:paraId="6ACEF4A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69" w:lineRule="auto"/>
              <w:ind w:left="124" w:right="315" w:firstLine="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– samostalno pretpostavlja o ciljanoj publici na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temelju pročitanoga teksta / predstave / filma te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objašnjava reakcije različitih primatelja na isti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medijski tekst </w:t>
            </w:r>
          </w:p>
          <w:p w14:paraId="208D1A3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3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– samostalno opisuje kako se različitim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14:paraId="60337E9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29" w:right="504"/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postupcima, tehnikama te vizualnim i zvučnim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znakovima oblikuje značenje medijske poruke 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>stvara željeni učinak na publiku</w:t>
            </w:r>
          </w:p>
        </w:tc>
      </w:tr>
      <w:tr w:rsidR="00F33594" w14:paraId="12D3AF24" w14:textId="77777777">
        <w:trPr>
          <w:trHeight w:val="5057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C12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30" w:right="899" w:firstLine="4"/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FF6D9"/>
              </w:rPr>
              <w:t xml:space="preserve">OŠ HJ C.6.2. Učenik objašnjava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FF6D9"/>
              </w:rPr>
              <w:t>značenje popularnokulturnih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  <w:t xml:space="preserve"> </w:t>
            </w:r>
          </w:p>
          <w:p w14:paraId="7C39FE49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3" w:lineRule="auto"/>
              <w:ind w:left="129" w:right="692" w:hanging="2"/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FF6D9"/>
              </w:rPr>
            </w:pP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FF6D9"/>
              </w:rPr>
              <w:t xml:space="preserve">tekstova s obzirom na interese i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231F20"/>
                <w:sz w:val="24"/>
                <w:szCs w:val="24"/>
                <w:shd w:val="clear" w:color="auto" w:fill="FFF6D9"/>
              </w:rPr>
              <w:t>prethodno iskustvo.</w:t>
            </w: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1FCB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DOVOLJAN </w:t>
            </w:r>
          </w:p>
          <w:p w14:paraId="59199087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69" w:lineRule="auto"/>
              <w:ind w:left="124" w:right="178" w:firstLine="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– uz pomoć učitelja objašnjava vezu teksta i svijeta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koji ga okružuje te značenje popularnokulturnih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tekstova koje povezuje s vlastitim interesima,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željama i iskustvom  </w:t>
            </w:r>
          </w:p>
          <w:p w14:paraId="44CA6675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70" w:lineRule="auto"/>
              <w:ind w:left="124" w:right="797" w:firstLine="6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– uz pomoć učitelja uočava priču i likove kao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temelje popularnokulturnih tekstova, tj. kao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objekte znatiželje, sviđanja/nesviđanja </w:t>
            </w:r>
          </w:p>
          <w:p w14:paraId="23C9610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0" w:lineRule="auto"/>
              <w:ind w:left="13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– uz pomoć učitelja izdvaja dijelove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14:paraId="7F9D4C05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68" w:lineRule="auto"/>
              <w:ind w:left="129" w:right="537" w:hanging="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popularnokulturnih tekstova koji predstavljaju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različita uvjerenja te uspoređuje vlastita i tuđa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mišljenja o popularnokulturnim tekstovima </w:t>
            </w:r>
          </w:p>
          <w:p w14:paraId="507A584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35" w:lineRule="auto"/>
              <w:ind w:left="127" w:right="426" w:firstLine="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– uz pomoć učitelja objašnjava pojam popularne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 xml:space="preserve">kulture na poznatim primjerima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14:paraId="00994409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8"/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  <w:t>popularnokulturnih tekstova</w:t>
            </w:r>
          </w:p>
        </w:tc>
      </w:tr>
      <w:tr w:rsidR="00F33594" w14:paraId="22188183" w14:textId="77777777">
        <w:trPr>
          <w:trHeight w:val="3365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AF73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F6D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BD09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mbria" w:eastAsia="Cambria" w:hAnsi="Cambria" w:cs="Cambria"/>
                <w:color w:val="231F2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31F20"/>
                <w:sz w:val="24"/>
                <w:szCs w:val="24"/>
                <w:shd w:val="clear" w:color="auto" w:fill="FFEEB9"/>
              </w:rPr>
              <w:t>DOBAR</w:t>
            </w:r>
            <w:r>
              <w:rPr>
                <w:rFonts w:ascii="Cambria" w:eastAsia="Cambria" w:hAnsi="Cambria" w:cs="Cambria"/>
                <w:color w:val="231F20"/>
                <w:sz w:val="24"/>
                <w:szCs w:val="24"/>
              </w:rPr>
              <w:t xml:space="preserve"> </w:t>
            </w:r>
          </w:p>
          <w:p w14:paraId="6EFDD3C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31" w:right="32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– djelomično samostalno objašnjava vezu teksta 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svijeta koji ga okružuje te značenje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14:paraId="1AB2DE3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86" w:lineRule="auto"/>
              <w:ind w:left="122" w:right="220" w:firstLine="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popularnokulturnih tekstova koje povezuje s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vlastitim interesima, željama i iskustvom 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– djelomično samostalno uočava priču i likove kao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temelje popularnokulturnih tekstova, tj. kao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objekte znatiželje, sviđanja/nesviđanja </w:t>
            </w:r>
          </w:p>
          <w:p w14:paraId="5B03211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69" w:lineRule="auto"/>
              <w:ind w:left="128" w:right="537" w:firstLine="1"/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– djelomično samostalno izdvaja dijelove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popularnokulturnih tekstova koji predstavljaju </w:t>
            </w:r>
          </w:p>
        </w:tc>
      </w:tr>
    </w:tbl>
    <w:p w14:paraId="212D4D7E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029883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A1CD35" w14:textId="46DD9A3F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Calibri" w:eastAsia="Calibri" w:hAnsi="Calibri" w:cs="Calibri"/>
          <w:color w:val="000000"/>
        </w:rPr>
      </w:pPr>
    </w:p>
    <w:tbl>
      <w:tblPr>
        <w:tblStyle w:val="ac"/>
        <w:tblW w:w="9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75"/>
        <w:gridCol w:w="5516"/>
      </w:tblGrid>
      <w:tr w:rsidR="00F33594" w14:paraId="286A7470" w14:textId="77777777">
        <w:trPr>
          <w:trHeight w:val="1581"/>
        </w:trPr>
        <w:tc>
          <w:tcPr>
            <w:tcW w:w="43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2826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EEA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29" w:right="59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različita uvjerenja te uspoređuje vlastita i tuđa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mišljenja o popularnokulturnim tekstovima </w:t>
            </w:r>
          </w:p>
          <w:p w14:paraId="1FB9728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33" w:lineRule="auto"/>
              <w:ind w:left="128" w:right="936" w:firstLine="1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– djelomično samostalno objašnjava pojam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 xml:space="preserve">popularne kulture na poznatim primjerima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  <w:t>popularnokulturnih tekstova</w:t>
            </w:r>
          </w:p>
        </w:tc>
      </w:tr>
      <w:tr w:rsidR="00F33594" w14:paraId="202A87AF" w14:textId="77777777">
        <w:trPr>
          <w:trHeight w:val="4970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C1A9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EB9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231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E07D"/>
              </w:rPr>
              <w:t>VRLO DOBAR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7A334F9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69" w:lineRule="auto"/>
              <w:ind w:left="131" w:right="44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  <w:t xml:space="preserve">– uglavnom samostalno objašnjava vezu teksta 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  <w:t xml:space="preserve">svijeta koji ga okružuje te značenje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14:paraId="4B34370F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86" w:lineRule="auto"/>
              <w:ind w:left="122" w:right="345" w:firstLine="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  <w:t xml:space="preserve">popularnokulturnih tekstova koje povezuje s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vlastitim interesima, željama i iskustvom 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  <w:t xml:space="preserve">– uglavnom samostalno uočava priču i likove kao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  <w:t xml:space="preserve">temelje popularnokulturnih tekstova, tj. kao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objekte znatiželje, sviđanja/nesviđanja </w:t>
            </w:r>
          </w:p>
          <w:p w14:paraId="2D310501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13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  <w:t xml:space="preserve">– uglavnom samostalno izdvaja dijelove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14:paraId="4C99C6F0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68" w:lineRule="auto"/>
              <w:ind w:left="129" w:right="537" w:hanging="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  <w:t xml:space="preserve">popularnokulturnih tekstova koji predstavljaju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  <w:t xml:space="preserve">različita uvjerenja te uspoređuje vlastita i tuđa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mišljenja o popularnokulturnim tekstovima </w:t>
            </w:r>
          </w:p>
          <w:p w14:paraId="4271BB48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34" w:lineRule="auto"/>
              <w:ind w:left="128" w:right="936" w:firstLine="1"/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  <w:t xml:space="preserve">– uglavnom samostalno objašnjava pojam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  <w:t xml:space="preserve">popularne kulture na poznatim primjerima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  <w:t>popularnokulturnih tekstova</w:t>
            </w:r>
          </w:p>
        </w:tc>
      </w:tr>
      <w:tr w:rsidR="00F33594" w14:paraId="31B3D353" w14:textId="77777777">
        <w:trPr>
          <w:trHeight w:val="4971"/>
        </w:trPr>
        <w:tc>
          <w:tcPr>
            <w:tcW w:w="43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05D7" w14:textId="77777777" w:rsidR="00F33594" w:rsidRDefault="00F3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FE07D"/>
              </w:rPr>
            </w:pPr>
          </w:p>
        </w:tc>
        <w:tc>
          <w:tcPr>
            <w:tcW w:w="5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C49A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AAE26"/>
              </w:rPr>
              <w:t xml:space="preserve">ODLIČAN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40303F6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0" w:lineRule="auto"/>
              <w:ind w:left="127" w:right="67" w:firstLine="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– samostalno objašnjava vezu teksta i svijeta koji ga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okružuje te značenje popularnokulturnih tekstova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koje povezuje s vlastitim interesima, željama 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iskustvom  </w:t>
            </w:r>
          </w:p>
          <w:p w14:paraId="62BBE129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68" w:lineRule="auto"/>
              <w:ind w:left="128" w:right="599" w:firstLine="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– samostalno uočava priču i likove kao temelje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popularnokulturnih tekstova, tj. kao objekte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znatiželje, sviđanja/nesviđanja </w:t>
            </w:r>
          </w:p>
          <w:p w14:paraId="5CB9D834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68" w:lineRule="auto"/>
              <w:ind w:left="124" w:right="259" w:firstLine="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– samostalno izdvaja dijelove popularnokulturnih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tekstova koji predstavljaju različita uvjerenja te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uspoređuje vlastita i tuđa mišljenja o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14:paraId="60A83BD3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popularnokulturnim tekstovima </w:t>
            </w:r>
          </w:p>
          <w:p w14:paraId="310BEDF0" w14:textId="77777777" w:rsidR="00F3359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35" w:lineRule="auto"/>
              <w:ind w:left="124" w:right="235" w:firstLine="6"/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– samostalno objašnjava pojam popularne kulture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 xml:space="preserve">na poznatim primjerima popularnokulturnih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shd w:val="clear" w:color="auto" w:fill="FAAE26"/>
              </w:rPr>
              <w:t>tekstova</w:t>
            </w:r>
          </w:p>
        </w:tc>
      </w:tr>
    </w:tbl>
    <w:p w14:paraId="5ABEE766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C0227F" w14:textId="77777777" w:rsidR="00F33594" w:rsidRDefault="00F335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33594">
      <w:pgSz w:w="11900" w:h="16820"/>
      <w:pgMar w:top="696" w:right="657" w:bottom="1426" w:left="135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94"/>
    <w:rsid w:val="0006780F"/>
    <w:rsid w:val="00235667"/>
    <w:rsid w:val="00475639"/>
    <w:rsid w:val="005C55B7"/>
    <w:rsid w:val="00E543CE"/>
    <w:rsid w:val="00F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2421"/>
  <w15:docId w15:val="{A8624323-B332-4220-80DB-C887F84B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3935</Words>
  <Characters>22436</Characters>
  <Application>Microsoft Office Word</Application>
  <DocSecurity>0</DocSecurity>
  <Lines>186</Lines>
  <Paragraphs>52</Paragraphs>
  <ScaleCrop>false</ScaleCrop>
  <Company/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Blanka Smičiklas Basar</cp:lastModifiedBy>
  <cp:revision>6</cp:revision>
  <dcterms:created xsi:type="dcterms:W3CDTF">2023-09-12T10:59:00Z</dcterms:created>
  <dcterms:modified xsi:type="dcterms:W3CDTF">2023-10-05T11:06:00Z</dcterms:modified>
</cp:coreProperties>
</file>