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A444" w14:textId="6376CFCA" w:rsidR="00917B16" w:rsidRDefault="00917B16" w:rsidP="00917B16">
      <w:pPr>
        <w:pStyle w:val="StandardWeb"/>
        <w:spacing w:before="0" w:beforeAutospacing="0" w:after="0" w:afterAutospacing="0"/>
        <w:ind w:left="8"/>
      </w:pPr>
      <w:r>
        <w:rPr>
          <w:rFonts w:ascii="Times" w:hAnsi="Times" w:cs="Times"/>
          <w:color w:val="000000"/>
        </w:rPr>
        <w:t xml:space="preserve">OŠ „ IVAN GORAN KOVAČIĆ“ </w:t>
      </w:r>
    </w:p>
    <w:p w14:paraId="0FB7A37E" w14:textId="77777777" w:rsidR="00917B16" w:rsidRDefault="00917B16" w:rsidP="00917B16">
      <w:pPr>
        <w:pStyle w:val="StandardWeb"/>
        <w:spacing w:before="18" w:beforeAutospacing="0" w:after="0" w:afterAutospacing="0"/>
        <w:ind w:left="4"/>
      </w:pPr>
      <w:r>
        <w:rPr>
          <w:rFonts w:ascii="Times" w:hAnsi="Times" w:cs="Times"/>
          <w:color w:val="000000"/>
        </w:rPr>
        <w:t>Ulica bana Josipa Jelačića 8</w:t>
      </w:r>
    </w:p>
    <w:p w14:paraId="1307C3A3" w14:textId="77777777" w:rsidR="00917B16" w:rsidRDefault="00917B16" w:rsidP="00917B16">
      <w:pPr>
        <w:pStyle w:val="StandardWeb"/>
        <w:spacing w:before="18" w:beforeAutospacing="0" w:after="0" w:afterAutospacing="0"/>
        <w:ind w:left="7"/>
      </w:pPr>
      <w:r>
        <w:rPr>
          <w:rFonts w:ascii="Times" w:hAnsi="Times" w:cs="Times"/>
          <w:color w:val="000000"/>
        </w:rPr>
        <w:t>47250 Duga Resa</w:t>
      </w:r>
    </w:p>
    <w:p w14:paraId="2BE8F3CC" w14:textId="21DC7637" w:rsidR="00917B16" w:rsidRDefault="00917B16" w:rsidP="00917B16">
      <w:pPr>
        <w:pStyle w:val="StandardWeb"/>
        <w:spacing w:before="495" w:beforeAutospacing="0" w:after="0" w:afterAutospacing="0"/>
        <w:ind w:left="8"/>
      </w:pPr>
      <w:r>
        <w:rPr>
          <w:rFonts w:ascii="Times" w:hAnsi="Times" w:cs="Times"/>
          <w:color w:val="000000"/>
        </w:rPr>
        <w:t>KLASA: 602-01/25-13/1</w:t>
      </w:r>
    </w:p>
    <w:p w14:paraId="22DD99B3" w14:textId="73EF880E" w:rsidR="00917B16" w:rsidRDefault="00917B16" w:rsidP="00917B16">
      <w:pPr>
        <w:pStyle w:val="StandardWeb"/>
        <w:spacing w:before="18" w:beforeAutospacing="0" w:after="0" w:afterAutospacing="0"/>
        <w:ind w:left="3"/>
      </w:pPr>
      <w:r>
        <w:rPr>
          <w:rFonts w:ascii="Times" w:hAnsi="Times" w:cs="Times"/>
          <w:color w:val="000000"/>
        </w:rPr>
        <w:t>URBROJ: 2133-30-01-25-1</w:t>
      </w:r>
    </w:p>
    <w:p w14:paraId="2A5E3189" w14:textId="4BF039E5" w:rsidR="00917B16" w:rsidRPr="00327AE5" w:rsidRDefault="00917B16" w:rsidP="00917B16">
      <w:pPr>
        <w:pStyle w:val="StandardWeb"/>
        <w:spacing w:before="315" w:beforeAutospacing="0" w:after="0" w:afterAutospacing="0"/>
        <w:ind w:left="3"/>
        <w:rPr>
          <w:rFonts w:ascii="Times" w:hAnsi="Times" w:cs="Times"/>
        </w:rPr>
      </w:pPr>
      <w:r w:rsidRPr="00327AE5">
        <w:rPr>
          <w:rFonts w:ascii="Times" w:hAnsi="Times" w:cs="Times"/>
          <w:color w:val="000000"/>
        </w:rPr>
        <w:t xml:space="preserve">U Dugoj Resi 23. </w:t>
      </w:r>
      <w:r>
        <w:rPr>
          <w:rFonts w:ascii="Times" w:hAnsi="Times" w:cs="Times"/>
          <w:color w:val="000000"/>
        </w:rPr>
        <w:t>listopada</w:t>
      </w:r>
      <w:r w:rsidRPr="00327AE5">
        <w:rPr>
          <w:rFonts w:ascii="Times" w:hAnsi="Times" w:cs="Times"/>
          <w:color w:val="000000"/>
        </w:rPr>
        <w:t xml:space="preserve"> 202</w:t>
      </w:r>
      <w:r>
        <w:rPr>
          <w:rFonts w:ascii="Times" w:hAnsi="Times" w:cs="Times"/>
          <w:color w:val="000000"/>
        </w:rPr>
        <w:t>5</w:t>
      </w:r>
      <w:r w:rsidRPr="00327AE5">
        <w:rPr>
          <w:rFonts w:ascii="Times" w:hAnsi="Times" w:cs="Times"/>
          <w:color w:val="000000"/>
        </w:rPr>
        <w:t>. </w:t>
      </w:r>
    </w:p>
    <w:p w14:paraId="7A9F0F83" w14:textId="28E333EF" w:rsidR="00917B16" w:rsidRPr="00327AE5" w:rsidRDefault="00917B16" w:rsidP="00917B16">
      <w:pPr>
        <w:pStyle w:val="StandardWeb"/>
        <w:spacing w:before="477" w:beforeAutospacing="0" w:after="0" w:afterAutospacing="0"/>
        <w:ind w:left="1" w:right="-6"/>
        <w:rPr>
          <w:rFonts w:ascii="Times" w:hAnsi="Times" w:cs="Times"/>
        </w:rPr>
      </w:pPr>
      <w:r w:rsidRPr="00327AE5">
        <w:rPr>
          <w:rFonts w:ascii="Times" w:hAnsi="Times" w:cs="Times"/>
          <w:color w:val="000000"/>
        </w:rPr>
        <w:t xml:space="preserve">U skladu s Pravilnikom o izvođenju izleta, ekskurzija i drugih odgojno-obrazovnih aktivnosti  izvan škole (NN </w:t>
      </w:r>
      <w:r>
        <w:rPr>
          <w:rFonts w:ascii="Times" w:hAnsi="Times" w:cs="Times"/>
          <w:color w:val="000000"/>
        </w:rPr>
        <w:t>6</w:t>
      </w:r>
      <w:r w:rsidRPr="00327AE5">
        <w:rPr>
          <w:rFonts w:ascii="Times" w:hAnsi="Times" w:cs="Times"/>
          <w:color w:val="000000"/>
        </w:rPr>
        <w:t>7./14., 81./15., i 5</w:t>
      </w:r>
      <w:r>
        <w:rPr>
          <w:rFonts w:ascii="Times" w:hAnsi="Times" w:cs="Times"/>
          <w:color w:val="000000"/>
        </w:rPr>
        <w:t>3</w:t>
      </w:r>
      <w:r w:rsidRPr="00327AE5">
        <w:rPr>
          <w:rFonts w:ascii="Times" w:hAnsi="Times" w:cs="Times"/>
          <w:color w:val="000000"/>
        </w:rPr>
        <w:t>./21.) Povjerenstva</w:t>
      </w:r>
      <w:bookmarkStart w:id="0" w:name="_Hlk151623707"/>
      <w:r w:rsidRPr="00327AE5">
        <w:rPr>
          <w:rFonts w:ascii="Times" w:hAnsi="Times" w:cs="Times"/>
          <w:color w:val="000000"/>
        </w:rPr>
        <w:t xml:space="preserve"> za provedbu javnog poziva i izbor najpovoljnije ponude za </w:t>
      </w:r>
      <w:proofErr w:type="spellStart"/>
      <w:r>
        <w:rPr>
          <w:rFonts w:ascii="Times" w:hAnsi="Times" w:cs="Times"/>
          <w:color w:val="000000"/>
        </w:rPr>
        <w:t>izvanučioničku</w:t>
      </w:r>
      <w:proofErr w:type="spellEnd"/>
      <w:r>
        <w:rPr>
          <w:rFonts w:ascii="Times" w:hAnsi="Times" w:cs="Times"/>
          <w:color w:val="000000"/>
        </w:rPr>
        <w:t xml:space="preserve"> nastavu u inozemstvo</w:t>
      </w:r>
      <w:r w:rsidRPr="00327AE5">
        <w:rPr>
          <w:rFonts w:ascii="Times" w:hAnsi="Times" w:cs="Times"/>
          <w:color w:val="000000"/>
        </w:rPr>
        <w:t xml:space="preserve"> – </w:t>
      </w:r>
      <w:r>
        <w:rPr>
          <w:rFonts w:ascii="Times" w:hAnsi="Times" w:cs="Times"/>
          <w:color w:val="000000"/>
        </w:rPr>
        <w:t>London</w:t>
      </w:r>
      <w:r w:rsidRPr="00327AE5">
        <w:rPr>
          <w:rFonts w:ascii="Times" w:hAnsi="Times" w:cs="Times"/>
          <w:color w:val="000000"/>
        </w:rPr>
        <w:t xml:space="preserve"> </w:t>
      </w:r>
      <w:bookmarkEnd w:id="0"/>
      <w:r w:rsidRPr="00327AE5">
        <w:rPr>
          <w:rFonts w:ascii="Times" w:hAnsi="Times" w:cs="Times"/>
          <w:color w:val="000000"/>
        </w:rPr>
        <w:t>(broj poziva 1/202</w:t>
      </w:r>
      <w:r>
        <w:rPr>
          <w:rFonts w:ascii="Times" w:hAnsi="Times" w:cs="Times"/>
          <w:color w:val="000000"/>
        </w:rPr>
        <w:t>5</w:t>
      </w:r>
      <w:r w:rsidRPr="00327AE5">
        <w:rPr>
          <w:rFonts w:ascii="Times" w:hAnsi="Times" w:cs="Times"/>
          <w:color w:val="000000"/>
        </w:rPr>
        <w:t>.) objavljuje  </w:t>
      </w:r>
    </w:p>
    <w:p w14:paraId="4322FE04" w14:textId="77777777" w:rsidR="00917B16" w:rsidRPr="00327AE5" w:rsidRDefault="00917B16" w:rsidP="00917B16">
      <w:pPr>
        <w:pStyle w:val="StandardWeb"/>
        <w:spacing w:before="171" w:beforeAutospacing="0" w:after="0" w:afterAutospacing="0"/>
        <w:jc w:val="center"/>
        <w:rPr>
          <w:rFonts w:ascii="Times" w:hAnsi="Times" w:cs="Times"/>
        </w:rPr>
      </w:pPr>
      <w:r w:rsidRPr="00327AE5">
        <w:rPr>
          <w:rFonts w:ascii="Times" w:hAnsi="Times" w:cs="Times"/>
          <w:color w:val="000000"/>
        </w:rPr>
        <w:t>POPIS ODABRANIH PONUDA </w:t>
      </w:r>
    </w:p>
    <w:p w14:paraId="3077A8CF" w14:textId="77777777" w:rsidR="00917B16" w:rsidRPr="00327AE5" w:rsidRDefault="00917B16" w:rsidP="00917B16">
      <w:pPr>
        <w:pStyle w:val="StandardWeb"/>
        <w:spacing w:before="178" w:beforeAutospacing="0" w:after="0" w:afterAutospacing="0"/>
        <w:ind w:left="2"/>
        <w:rPr>
          <w:rFonts w:ascii="Times" w:hAnsi="Times" w:cs="Times"/>
        </w:rPr>
      </w:pPr>
      <w:r w:rsidRPr="00327AE5">
        <w:rPr>
          <w:rFonts w:ascii="Times" w:hAnsi="Times" w:cs="Times"/>
          <w:color w:val="000000"/>
        </w:rPr>
        <w:t>koje će biti predstavljene roditeljima učenika za koje se organizira putovanje. </w:t>
      </w:r>
    </w:p>
    <w:p w14:paraId="7993E05E" w14:textId="679477A4" w:rsidR="00917B16" w:rsidRPr="00327AE5" w:rsidRDefault="00917B16" w:rsidP="00917B16">
      <w:pPr>
        <w:pStyle w:val="StandardWeb"/>
        <w:spacing w:before="178" w:beforeAutospacing="0" w:after="0" w:afterAutospacing="0"/>
        <w:ind w:left="4" w:right="-1" w:hanging="3"/>
        <w:rPr>
          <w:rFonts w:ascii="Times" w:hAnsi="Times" w:cs="Times"/>
        </w:rPr>
      </w:pPr>
      <w:r w:rsidRPr="00327AE5">
        <w:rPr>
          <w:rFonts w:ascii="Times" w:hAnsi="Times" w:cs="Times"/>
          <w:color w:val="000000"/>
        </w:rPr>
        <w:t>Povjerenstvo</w:t>
      </w:r>
      <w:r w:rsidR="00912B76">
        <w:rPr>
          <w:rFonts w:ascii="Times" w:hAnsi="Times" w:cs="Times"/>
          <w:color w:val="000000"/>
        </w:rPr>
        <w:t xml:space="preserve"> </w:t>
      </w:r>
      <w:r w:rsidRPr="00327AE5">
        <w:rPr>
          <w:rFonts w:ascii="Times" w:hAnsi="Times" w:cs="Times"/>
          <w:color w:val="000000"/>
        </w:rPr>
        <w:t xml:space="preserve">za provedbu javnog poziva i izbor najpovoljnije ponude za </w:t>
      </w:r>
      <w:proofErr w:type="spellStart"/>
      <w:r w:rsidR="00BF49A1">
        <w:rPr>
          <w:rFonts w:ascii="Times" w:hAnsi="Times" w:cs="Times"/>
          <w:color w:val="000000"/>
        </w:rPr>
        <w:t>izvanučioničku</w:t>
      </w:r>
      <w:proofErr w:type="spellEnd"/>
      <w:r w:rsidR="00BF49A1">
        <w:rPr>
          <w:rFonts w:ascii="Times" w:hAnsi="Times" w:cs="Times"/>
          <w:color w:val="000000"/>
        </w:rPr>
        <w:t xml:space="preserve"> nastavu u inozemstvo – London, </w:t>
      </w:r>
      <w:r w:rsidRPr="00327AE5">
        <w:rPr>
          <w:rFonts w:ascii="Times" w:hAnsi="Times" w:cs="Times"/>
          <w:color w:val="000000"/>
        </w:rPr>
        <w:t xml:space="preserve">na sastanku održanom 22. </w:t>
      </w:r>
      <w:r w:rsidR="00BF49A1">
        <w:rPr>
          <w:rFonts w:ascii="Times" w:hAnsi="Times" w:cs="Times"/>
          <w:color w:val="000000"/>
        </w:rPr>
        <w:t>listopada</w:t>
      </w:r>
      <w:r w:rsidRPr="00327AE5">
        <w:rPr>
          <w:rFonts w:ascii="Times" w:hAnsi="Times" w:cs="Times"/>
          <w:color w:val="000000"/>
        </w:rPr>
        <w:t xml:space="preserve"> 202</w:t>
      </w:r>
      <w:r w:rsidR="00BF49A1">
        <w:rPr>
          <w:rFonts w:ascii="Times" w:hAnsi="Times" w:cs="Times"/>
          <w:color w:val="000000"/>
        </w:rPr>
        <w:t>5</w:t>
      </w:r>
      <w:r w:rsidRPr="00327AE5">
        <w:rPr>
          <w:rFonts w:ascii="Times" w:hAnsi="Times" w:cs="Times"/>
          <w:color w:val="000000"/>
        </w:rPr>
        <w:t>. god. nakon otvaranja, čitanja i analize ponuda utvrđuje da su na javni poziv br. 1/202</w:t>
      </w:r>
      <w:r w:rsidR="00BF49A1">
        <w:rPr>
          <w:rFonts w:ascii="Times" w:hAnsi="Times" w:cs="Times"/>
          <w:color w:val="000000"/>
        </w:rPr>
        <w:t>5</w:t>
      </w:r>
      <w:r w:rsidRPr="00327AE5">
        <w:rPr>
          <w:rFonts w:ascii="Times" w:hAnsi="Times" w:cs="Times"/>
          <w:color w:val="000000"/>
        </w:rPr>
        <w:t xml:space="preserve">. stigle </w:t>
      </w:r>
      <w:r w:rsidR="00BF49A1">
        <w:rPr>
          <w:rFonts w:ascii="Times" w:hAnsi="Times" w:cs="Times"/>
          <w:color w:val="000000"/>
        </w:rPr>
        <w:t xml:space="preserve">dvije </w:t>
      </w:r>
      <w:r w:rsidRPr="00327AE5">
        <w:rPr>
          <w:rFonts w:ascii="Times" w:hAnsi="Times" w:cs="Times"/>
          <w:color w:val="000000"/>
        </w:rPr>
        <w:t>ponude:  </w:t>
      </w:r>
    </w:p>
    <w:p w14:paraId="02498CA0" w14:textId="67EB1CC7" w:rsidR="00917B16" w:rsidRPr="00327AE5" w:rsidRDefault="00917B16" w:rsidP="00917B16">
      <w:pPr>
        <w:pStyle w:val="StandardWeb"/>
        <w:spacing w:before="18" w:beforeAutospacing="0" w:after="0" w:afterAutospacing="0"/>
        <w:ind w:left="9" w:right="-6" w:hanging="1"/>
        <w:rPr>
          <w:rFonts w:ascii="Times" w:hAnsi="Times" w:cs="Times"/>
          <w:shd w:val="clear" w:color="auto" w:fill="FFFFFF"/>
        </w:rPr>
      </w:pPr>
      <w:r w:rsidRPr="00327AE5">
        <w:rPr>
          <w:rFonts w:ascii="Times" w:hAnsi="Times" w:cs="Times"/>
          <w:shd w:val="clear" w:color="auto" w:fill="FFFFFF"/>
        </w:rPr>
        <w:t xml:space="preserve">- </w:t>
      </w:r>
      <w:r w:rsidR="00BF49A1">
        <w:rPr>
          <w:rFonts w:ascii="Times" w:hAnsi="Times" w:cs="Times"/>
          <w:shd w:val="clear" w:color="auto" w:fill="FFFFFF"/>
        </w:rPr>
        <w:t>a</w:t>
      </w:r>
      <w:r w:rsidRPr="00327AE5">
        <w:rPr>
          <w:rFonts w:ascii="Times" w:hAnsi="Times" w:cs="Times"/>
          <w:shd w:val="clear" w:color="auto" w:fill="FFFFFF"/>
        </w:rPr>
        <w:t>gencija</w:t>
      </w:r>
      <w:r w:rsidRPr="00327AE5">
        <w:rPr>
          <w:rStyle w:val="Naglaeno"/>
          <w:rFonts w:ascii="Times" w:eastAsiaTheme="majorEastAsia" w:hAnsi="Times" w:cs="Times"/>
          <w:shd w:val="clear" w:color="auto" w:fill="FFFFFF"/>
        </w:rPr>
        <w:t xml:space="preserve"> S</w:t>
      </w:r>
      <w:r>
        <w:rPr>
          <w:rStyle w:val="Naglaeno"/>
          <w:rFonts w:ascii="Times" w:eastAsiaTheme="majorEastAsia" w:hAnsi="Times" w:cs="Times"/>
          <w:shd w:val="clear" w:color="auto" w:fill="FFFFFF"/>
        </w:rPr>
        <w:t>pektar</w:t>
      </w:r>
      <w:r w:rsidRPr="00327AE5">
        <w:rPr>
          <w:rStyle w:val="Naglaeno"/>
          <w:rFonts w:ascii="Times" w:eastAsiaTheme="majorEastAsia" w:hAnsi="Times" w:cs="Times"/>
          <w:shd w:val="clear" w:color="auto" w:fill="FFFFFF"/>
        </w:rPr>
        <w:t xml:space="preserve"> putovanja d.o.o.</w:t>
      </w:r>
      <w:r w:rsidRPr="00327AE5">
        <w:rPr>
          <w:rFonts w:ascii="Times" w:hAnsi="Times" w:cs="Times"/>
          <w:shd w:val="clear" w:color="auto" w:fill="FFFFFF"/>
        </w:rPr>
        <w:t>,</w:t>
      </w:r>
      <w:r w:rsidRPr="00327AE5">
        <w:rPr>
          <w:rFonts w:ascii="Times" w:hAnsi="Times" w:cs="Times"/>
          <w:b/>
          <w:bCs/>
          <w:shd w:val="clear" w:color="auto" w:fill="FFFFFF"/>
        </w:rPr>
        <w:t xml:space="preserve"> </w:t>
      </w:r>
      <w:r w:rsidRPr="00327AE5">
        <w:rPr>
          <w:rFonts w:ascii="Times" w:hAnsi="Times" w:cs="Times"/>
          <w:shd w:val="clear" w:color="auto" w:fill="FFFFFF"/>
        </w:rPr>
        <w:t>Strossmayerov Trg 8, 10000 Zagreb</w:t>
      </w:r>
    </w:p>
    <w:p w14:paraId="5AA47DE9" w14:textId="18DE9BE2" w:rsidR="00917B16" w:rsidRPr="00327AE5" w:rsidRDefault="00917B16" w:rsidP="00917B1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327AE5">
        <w:rPr>
          <w:rFonts w:ascii="Times" w:hAnsi="Times" w:cs="Times"/>
          <w:shd w:val="clear" w:color="auto" w:fill="FFFFFF"/>
        </w:rPr>
        <w:t xml:space="preserve">- </w:t>
      </w:r>
      <w:r w:rsidR="00BF49A1" w:rsidRPr="001E1C4E">
        <w:rPr>
          <w:rFonts w:ascii="Times" w:hAnsi="Times" w:cs="Times"/>
          <w:b/>
          <w:bCs/>
          <w:shd w:val="clear" w:color="auto" w:fill="FFFFFF"/>
        </w:rPr>
        <w:t>KA TRAVEL d.o.o.</w:t>
      </w:r>
      <w:r w:rsidR="00BF49A1">
        <w:rPr>
          <w:rFonts w:ascii="Times" w:hAnsi="Times" w:cs="Times"/>
          <w:shd w:val="clear" w:color="auto" w:fill="FFFFFF"/>
        </w:rPr>
        <w:t xml:space="preserve"> – turistička agencija</w:t>
      </w:r>
      <w:r w:rsidR="00F72C07">
        <w:rPr>
          <w:rFonts w:ascii="Times" w:hAnsi="Times" w:cs="Times"/>
          <w:shd w:val="clear" w:color="auto" w:fill="FFFFFF"/>
        </w:rPr>
        <w:t>, Bogoslava Šuleka 27, 47000 Karlovac</w:t>
      </w:r>
    </w:p>
    <w:p w14:paraId="737F3ECB" w14:textId="77777777" w:rsidR="00917B16" w:rsidRPr="00327AE5" w:rsidRDefault="00917B16" w:rsidP="00917B16">
      <w:pPr>
        <w:pStyle w:val="StandardWeb"/>
        <w:spacing w:before="18" w:beforeAutospacing="0" w:after="0" w:afterAutospacing="0"/>
        <w:ind w:left="9" w:right="-6" w:hanging="1"/>
        <w:rPr>
          <w:rFonts w:ascii="Times" w:hAnsi="Times" w:cs="Times"/>
        </w:rPr>
      </w:pPr>
    </w:p>
    <w:p w14:paraId="7398D8D8" w14:textId="52A90B17" w:rsidR="00917B16" w:rsidRPr="00327AE5" w:rsidRDefault="00917B16" w:rsidP="00917B16">
      <w:pPr>
        <w:pStyle w:val="StandardWeb"/>
        <w:spacing w:before="172" w:beforeAutospacing="0" w:after="0" w:afterAutospacing="0"/>
        <w:ind w:left="1" w:right="150" w:hanging="2"/>
        <w:rPr>
          <w:rFonts w:ascii="Times" w:hAnsi="Times" w:cs="Times"/>
        </w:rPr>
      </w:pPr>
      <w:r w:rsidRPr="00327AE5">
        <w:rPr>
          <w:rFonts w:ascii="Times" w:hAnsi="Times" w:cs="Times"/>
          <w:color w:val="000000"/>
        </w:rPr>
        <w:t xml:space="preserve">Na javnu prezentaciju pozivaju se </w:t>
      </w:r>
      <w:r w:rsidR="00DB3EA0">
        <w:rPr>
          <w:rFonts w:ascii="Times" w:hAnsi="Times" w:cs="Times"/>
          <w:color w:val="000000"/>
        </w:rPr>
        <w:t>dvije</w:t>
      </w:r>
      <w:r w:rsidRPr="00327AE5">
        <w:rPr>
          <w:rFonts w:ascii="Times" w:hAnsi="Times" w:cs="Times"/>
          <w:color w:val="000000"/>
        </w:rPr>
        <w:t xml:space="preserve"> agencije</w:t>
      </w:r>
      <w:r>
        <w:rPr>
          <w:rFonts w:ascii="Times" w:hAnsi="Times" w:cs="Times"/>
          <w:color w:val="000000"/>
        </w:rPr>
        <w:t xml:space="preserve">: </w:t>
      </w:r>
      <w:r w:rsidR="004E6DE9">
        <w:rPr>
          <w:rFonts w:ascii="Times" w:hAnsi="Times" w:cs="Times"/>
          <w:b/>
          <w:bCs/>
          <w:color w:val="000000"/>
        </w:rPr>
        <w:t>KA TRAVEL d.o.o. i</w:t>
      </w:r>
      <w:r>
        <w:rPr>
          <w:rFonts w:ascii="Times" w:hAnsi="Times" w:cs="Times"/>
          <w:color w:val="000000"/>
        </w:rPr>
        <w:t xml:space="preserve"> </w:t>
      </w:r>
      <w:r w:rsidRPr="003B604D">
        <w:rPr>
          <w:rFonts w:ascii="Times" w:hAnsi="Times" w:cs="Times"/>
          <w:b/>
          <w:bCs/>
          <w:color w:val="000000"/>
        </w:rPr>
        <w:t>Spektar putovanja</w:t>
      </w:r>
      <w:r w:rsidR="004E6DE9">
        <w:rPr>
          <w:rFonts w:ascii="Times" w:hAnsi="Times" w:cs="Times"/>
          <w:b/>
          <w:bCs/>
          <w:color w:val="000000"/>
        </w:rPr>
        <w:t xml:space="preserve"> d.o.o</w:t>
      </w:r>
      <w:r w:rsidR="004E6DE9">
        <w:rPr>
          <w:rFonts w:ascii="Times" w:hAnsi="Times" w:cs="Times"/>
          <w:color w:val="000000"/>
        </w:rPr>
        <w:t>.</w:t>
      </w:r>
      <w:r>
        <w:rPr>
          <w:rFonts w:ascii="Times" w:hAnsi="Times" w:cs="Times"/>
          <w:color w:val="000000"/>
        </w:rPr>
        <w:t xml:space="preserve"> </w:t>
      </w:r>
      <w:r w:rsidRPr="00327AE5">
        <w:rPr>
          <w:rFonts w:ascii="Times" w:hAnsi="Times" w:cs="Times"/>
          <w:color w:val="000000"/>
        </w:rPr>
        <w:t xml:space="preserve">Javna prezentacija održat će se na roditeljskom sastanku </w:t>
      </w:r>
      <w:r w:rsidRPr="00327AE5">
        <w:rPr>
          <w:rFonts w:ascii="Times" w:hAnsi="Times" w:cs="Times"/>
          <w:b/>
          <w:bCs/>
          <w:color w:val="000000"/>
        </w:rPr>
        <w:t xml:space="preserve">u srijedu, </w:t>
      </w:r>
      <w:r w:rsidR="004E6DE9">
        <w:rPr>
          <w:rFonts w:ascii="Times" w:hAnsi="Times" w:cs="Times"/>
          <w:b/>
          <w:bCs/>
          <w:color w:val="000000"/>
        </w:rPr>
        <w:t>29</w:t>
      </w:r>
      <w:r w:rsidRPr="00327AE5">
        <w:rPr>
          <w:rFonts w:ascii="Times" w:hAnsi="Times" w:cs="Times"/>
          <w:b/>
          <w:bCs/>
          <w:color w:val="000000"/>
        </w:rPr>
        <w:t xml:space="preserve">. </w:t>
      </w:r>
      <w:r w:rsidR="004E6DE9">
        <w:rPr>
          <w:rFonts w:ascii="Times" w:hAnsi="Times" w:cs="Times"/>
          <w:b/>
          <w:bCs/>
          <w:color w:val="000000"/>
        </w:rPr>
        <w:t>listopada</w:t>
      </w:r>
      <w:r w:rsidRPr="00327AE5">
        <w:rPr>
          <w:rFonts w:ascii="Times" w:hAnsi="Times" w:cs="Times"/>
          <w:b/>
          <w:bCs/>
          <w:color w:val="000000"/>
        </w:rPr>
        <w:t xml:space="preserve"> 202</w:t>
      </w:r>
      <w:r w:rsidR="004E6DE9">
        <w:rPr>
          <w:rFonts w:ascii="Times" w:hAnsi="Times" w:cs="Times"/>
          <w:b/>
          <w:bCs/>
          <w:color w:val="000000"/>
        </w:rPr>
        <w:t>5</w:t>
      </w:r>
      <w:r w:rsidRPr="00327AE5">
        <w:rPr>
          <w:rFonts w:ascii="Times" w:hAnsi="Times" w:cs="Times"/>
          <w:b/>
          <w:bCs/>
          <w:color w:val="000000"/>
        </w:rPr>
        <w:t xml:space="preserve">. u 17.00 sati </w:t>
      </w:r>
      <w:r w:rsidRPr="00327AE5">
        <w:rPr>
          <w:rFonts w:ascii="Times" w:hAnsi="Times" w:cs="Times"/>
          <w:color w:val="000000"/>
        </w:rPr>
        <w:t>u OŠ „Ivan Goran Kovačić“ – učionica Glazbene kulture.</w:t>
      </w:r>
    </w:p>
    <w:p w14:paraId="49C3D446" w14:textId="77777777" w:rsidR="00917B16" w:rsidRPr="00327AE5" w:rsidRDefault="00917B16" w:rsidP="00917B16">
      <w:pPr>
        <w:pStyle w:val="StandardWeb"/>
        <w:spacing w:before="9" w:beforeAutospacing="0" w:after="0" w:afterAutospacing="0"/>
        <w:ind w:left="4" w:right="-6" w:hanging="4"/>
        <w:rPr>
          <w:rFonts w:ascii="Times" w:hAnsi="Times" w:cs="Times"/>
        </w:rPr>
      </w:pPr>
      <w:r w:rsidRPr="00327AE5">
        <w:rPr>
          <w:rFonts w:ascii="Times" w:hAnsi="Times" w:cs="Times"/>
          <w:color w:val="000000"/>
        </w:rPr>
        <w:t>Predstavljanje pojedine agencije može trajati 15 minuta. Nakon predstavljanja će biti omogućena pitanja roditelja predstavnicima agencija. </w:t>
      </w:r>
    </w:p>
    <w:p w14:paraId="78B35A5E" w14:textId="7721EA75" w:rsidR="00917B16" w:rsidRPr="00327AE5" w:rsidRDefault="00917B16" w:rsidP="00917B16">
      <w:pPr>
        <w:pStyle w:val="StandardWeb"/>
        <w:spacing w:before="9" w:beforeAutospacing="0" w:after="0" w:afterAutospacing="0"/>
        <w:ind w:left="1" w:right="-6" w:firstLine="2"/>
        <w:rPr>
          <w:rFonts w:ascii="Times" w:hAnsi="Times" w:cs="Times"/>
        </w:rPr>
      </w:pPr>
      <w:r w:rsidRPr="00327AE5">
        <w:rPr>
          <w:rFonts w:ascii="Times" w:hAnsi="Times" w:cs="Times"/>
          <w:color w:val="000000"/>
        </w:rPr>
        <w:t>Na roditeljskom sastanku će se donijeti odluka o odabiru najpovoljnijeg ponuditelja koji će realizirati predviđen</w:t>
      </w:r>
      <w:r w:rsidR="00085DFD">
        <w:rPr>
          <w:rFonts w:ascii="Times" w:hAnsi="Times" w:cs="Times"/>
          <w:color w:val="000000"/>
        </w:rPr>
        <w:t xml:space="preserve">u </w:t>
      </w:r>
      <w:proofErr w:type="spellStart"/>
      <w:r w:rsidR="00085DFD">
        <w:rPr>
          <w:rFonts w:ascii="Times" w:hAnsi="Times" w:cs="Times"/>
          <w:color w:val="000000"/>
        </w:rPr>
        <w:t>izvanučioničku</w:t>
      </w:r>
      <w:proofErr w:type="spellEnd"/>
      <w:r w:rsidR="00085DFD">
        <w:rPr>
          <w:rFonts w:ascii="Times" w:hAnsi="Times" w:cs="Times"/>
          <w:color w:val="000000"/>
        </w:rPr>
        <w:t xml:space="preserve"> nastavu u inozemstvo - London</w:t>
      </w:r>
      <w:r w:rsidRPr="00327AE5">
        <w:rPr>
          <w:rFonts w:ascii="Times" w:hAnsi="Times" w:cs="Times"/>
          <w:color w:val="000000"/>
        </w:rPr>
        <w:t>.  </w:t>
      </w:r>
    </w:p>
    <w:p w14:paraId="139EB94B" w14:textId="77777777" w:rsidR="00917B16" w:rsidRPr="00327AE5" w:rsidRDefault="00917B16" w:rsidP="00917B16">
      <w:pPr>
        <w:pStyle w:val="StandardWeb"/>
        <w:spacing w:before="1382" w:beforeAutospacing="0" w:after="0" w:afterAutospacing="0"/>
        <w:ind w:right="55"/>
        <w:jc w:val="right"/>
        <w:rPr>
          <w:rFonts w:ascii="Times" w:hAnsi="Times" w:cs="Times"/>
        </w:rPr>
      </w:pPr>
      <w:r w:rsidRPr="00327AE5">
        <w:rPr>
          <w:rFonts w:ascii="Times" w:hAnsi="Times" w:cs="Times"/>
          <w:color w:val="000000"/>
        </w:rPr>
        <w:t>Predsjednica povjerenstva: </w:t>
      </w:r>
    </w:p>
    <w:p w14:paraId="4B373083" w14:textId="08547FE1" w:rsidR="00917B16" w:rsidRPr="00327AE5" w:rsidRDefault="00361510" w:rsidP="00917B16">
      <w:pPr>
        <w:ind w:left="5664" w:firstLine="708"/>
        <w:rPr>
          <w:rFonts w:ascii="Times" w:hAnsi="Times" w:cs="Times"/>
        </w:rPr>
      </w:pPr>
      <w:r>
        <w:rPr>
          <w:rFonts w:ascii="Times" w:hAnsi="Times" w:cs="Times"/>
        </w:rPr>
        <w:t xml:space="preserve">Iva Stipančić </w:t>
      </w:r>
      <w:proofErr w:type="spellStart"/>
      <w:r>
        <w:rPr>
          <w:rFonts w:ascii="Times" w:hAnsi="Times" w:cs="Times"/>
        </w:rPr>
        <w:t>Benić</w:t>
      </w:r>
      <w:proofErr w:type="spellEnd"/>
    </w:p>
    <w:p w14:paraId="1F4CE942" w14:textId="77777777" w:rsidR="00917B16" w:rsidRDefault="00917B16" w:rsidP="00917B1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47E1CE77" w14:textId="77777777" w:rsidR="00917B16" w:rsidRDefault="00917B16"/>
    <w:sectPr w:rsidR="00917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charset w:val="EE"/>
    <w:family w:val="roman"/>
    <w:pitch w:val="variable"/>
    <w:sig w:usb0="E0002EFF" w:usb1="C000785B" w:usb2="00000009" w:usb3="00000000" w:csb0="000001FF" w:csb1="00000000"/>
  </w:font>
  <w:font w:name="Helvetica">
    <w:altName w:val="Arial"/>
    <w:panose1 w:val="020B05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16"/>
    <w:rsid w:val="00085DFD"/>
    <w:rsid w:val="001E1C4E"/>
    <w:rsid w:val="00361510"/>
    <w:rsid w:val="004E6DE9"/>
    <w:rsid w:val="005F40BD"/>
    <w:rsid w:val="00603D86"/>
    <w:rsid w:val="008A4848"/>
    <w:rsid w:val="00912B76"/>
    <w:rsid w:val="00917B16"/>
    <w:rsid w:val="00BF49A1"/>
    <w:rsid w:val="00DB3EA0"/>
    <w:rsid w:val="00E45A65"/>
    <w:rsid w:val="00EB0CA0"/>
    <w:rsid w:val="00F7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C483"/>
  <w15:chartTrackingRefBased/>
  <w15:docId w15:val="{D765B8CE-A473-4AFB-85B2-2CA5862B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B16"/>
  </w:style>
  <w:style w:type="paragraph" w:styleId="Naslov1">
    <w:name w:val="heading 1"/>
    <w:basedOn w:val="Normal"/>
    <w:next w:val="Normal"/>
    <w:link w:val="Naslov1Char"/>
    <w:uiPriority w:val="9"/>
    <w:qFormat/>
    <w:rsid w:val="00917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17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17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17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7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17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17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17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17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17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17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17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17B1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7B1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17B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17B1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17B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17B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17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17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17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17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7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17B1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17B1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17B1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17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17B1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17B16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91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917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Lucija Car</cp:lastModifiedBy>
  <cp:revision>2</cp:revision>
  <dcterms:created xsi:type="dcterms:W3CDTF">2025-10-23T16:12:00Z</dcterms:created>
  <dcterms:modified xsi:type="dcterms:W3CDTF">2025-10-23T16:12:00Z</dcterms:modified>
</cp:coreProperties>
</file>