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37B6" w14:textId="3FB53B82" w:rsidR="008D10F4" w:rsidRDefault="008D10F4" w:rsidP="008D10F4">
      <w:pPr>
        <w:rPr>
          <w:lang w:val="hr-HR"/>
        </w:rPr>
      </w:pPr>
      <w:r>
        <w:rPr>
          <w:lang w:val="hr-HR"/>
        </w:rPr>
        <w:t xml:space="preserve">                                  </w:t>
      </w:r>
      <w:r>
        <w:rPr>
          <w:noProof/>
          <w:lang w:val="hr-HR" w:eastAsia="hr-HR"/>
        </w:rPr>
        <w:drawing>
          <wp:inline distT="0" distB="0" distL="0" distR="0" wp14:anchorId="74190943" wp14:editId="66C06656">
            <wp:extent cx="276225" cy="3619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82AF5" w14:textId="77777777" w:rsidR="008D10F4" w:rsidRDefault="008D10F4" w:rsidP="008D10F4">
      <w:pPr>
        <w:rPr>
          <w:lang w:val="hr-HR"/>
        </w:rPr>
      </w:pPr>
      <w:r>
        <w:rPr>
          <w:lang w:val="hr-HR"/>
        </w:rPr>
        <w:t xml:space="preserve">        R E P U B L I K A   H R V A T S K A</w:t>
      </w:r>
    </w:p>
    <w:p w14:paraId="5866FBB1" w14:textId="4A4929E2" w:rsidR="008D10F4" w:rsidRDefault="008D10F4" w:rsidP="008D10F4">
      <w:pPr>
        <w:rPr>
          <w:lang w:val="hr-HR"/>
        </w:rPr>
      </w:pPr>
      <w:r>
        <w:rPr>
          <w:lang w:val="hr-HR"/>
        </w:rPr>
        <w:tab/>
        <w:t xml:space="preserve">      ŽUPANIJA KARLOVAČKA</w:t>
      </w:r>
    </w:p>
    <w:p w14:paraId="1A82C3A0" w14:textId="79F2C373" w:rsidR="008D10F4" w:rsidRPr="008D10F4" w:rsidRDefault="008D10F4" w:rsidP="008D10F4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OŠ „IVAN GORAN KOVAČIĆ“</w:t>
      </w:r>
    </w:p>
    <w:p w14:paraId="01D299EF" w14:textId="77777777" w:rsidR="008D10F4" w:rsidRDefault="008D10F4" w:rsidP="008D10F4">
      <w:pPr>
        <w:rPr>
          <w:b/>
          <w:bCs/>
          <w:lang w:val="hr-HR"/>
        </w:rPr>
      </w:pPr>
      <w:r>
        <w:rPr>
          <w:b/>
          <w:bCs/>
          <w:lang w:val="hr-HR"/>
        </w:rPr>
        <w:tab/>
        <w:t xml:space="preserve">        Duga Resa, Jelačićeva 8</w:t>
      </w:r>
    </w:p>
    <w:p w14:paraId="07681721" w14:textId="77777777" w:rsidR="008D10F4" w:rsidRDefault="008D10F4" w:rsidP="008D10F4">
      <w:pPr>
        <w:rPr>
          <w:lang w:val="hr-HR"/>
        </w:rPr>
      </w:pPr>
      <w:r>
        <w:rPr>
          <w:b/>
          <w:bCs/>
          <w:lang w:val="hr-HR"/>
        </w:rPr>
        <w:tab/>
        <w:t xml:space="preserve">             </w:t>
      </w:r>
      <w:r>
        <w:rPr>
          <w:lang w:val="hr-HR"/>
        </w:rPr>
        <w:t>Tel: 047/841-114</w:t>
      </w:r>
    </w:p>
    <w:p w14:paraId="3F4C1466" w14:textId="7B781291" w:rsidR="008D10F4" w:rsidRDefault="001224FF" w:rsidP="008D10F4">
      <w:pPr>
        <w:rPr>
          <w:lang w:val="hr-HR"/>
        </w:rPr>
      </w:pPr>
      <w:r>
        <w:rPr>
          <w:lang w:val="hr-HR"/>
        </w:rPr>
        <w:t xml:space="preserve">    </w:t>
      </w:r>
      <w:r w:rsidR="008D10F4">
        <w:rPr>
          <w:lang w:val="hr-HR"/>
        </w:rPr>
        <w:t>e-mail: ured@os-igkovacic-dugaresa.skole.hr</w:t>
      </w:r>
    </w:p>
    <w:p w14:paraId="64B75B7E" w14:textId="77777777" w:rsidR="008D10F4" w:rsidRDefault="008D10F4" w:rsidP="008D10F4">
      <w:pPr>
        <w:rPr>
          <w:lang w:val="hr-HR"/>
        </w:rPr>
      </w:pPr>
      <w:r>
        <w:rPr>
          <w:lang w:val="hr-HR"/>
        </w:rPr>
        <w:t xml:space="preserve">                       OIB : 94085042455</w:t>
      </w:r>
    </w:p>
    <w:p w14:paraId="693DE882" w14:textId="77777777" w:rsidR="008D10F4" w:rsidRDefault="008D10F4" w:rsidP="008D10F4">
      <w:pPr>
        <w:rPr>
          <w:lang w:val="hr-HR"/>
        </w:rPr>
      </w:pPr>
      <w:r>
        <w:rPr>
          <w:lang w:val="hr-HR"/>
        </w:rPr>
        <w:t xml:space="preserve">                          MB :  03065774</w:t>
      </w:r>
    </w:p>
    <w:p w14:paraId="780E4716" w14:textId="070DA71C" w:rsidR="008D10F4" w:rsidRDefault="008D10F4" w:rsidP="008D10F4">
      <w:pPr>
        <w:rPr>
          <w:lang w:val="hr-HR"/>
        </w:rPr>
      </w:pPr>
    </w:p>
    <w:p w14:paraId="56CA152C" w14:textId="3C74B9AB" w:rsidR="008D10F4" w:rsidRDefault="008D10F4" w:rsidP="008D10F4">
      <w:pPr>
        <w:rPr>
          <w:lang w:val="hr-HR"/>
        </w:rPr>
      </w:pPr>
      <w:r>
        <w:rPr>
          <w:lang w:val="hr-HR"/>
        </w:rPr>
        <w:t>Klasa: 112-02/25-01/</w:t>
      </w:r>
      <w:r w:rsidR="00844AD0">
        <w:rPr>
          <w:lang w:val="hr-HR"/>
        </w:rPr>
        <w:t>12</w:t>
      </w:r>
    </w:p>
    <w:p w14:paraId="219B0E54" w14:textId="6503A704" w:rsidR="008D10F4" w:rsidRDefault="008D10F4" w:rsidP="008D10F4">
      <w:pPr>
        <w:rPr>
          <w:lang w:val="hr-HR"/>
        </w:rPr>
      </w:pPr>
      <w:proofErr w:type="spellStart"/>
      <w:r>
        <w:rPr>
          <w:lang w:val="hr-HR"/>
        </w:rPr>
        <w:t>Ur.broj</w:t>
      </w:r>
      <w:proofErr w:type="spellEnd"/>
      <w:r>
        <w:rPr>
          <w:lang w:val="hr-HR"/>
        </w:rPr>
        <w:t>: 2133-30-01-25-</w:t>
      </w:r>
      <w:r w:rsidR="00844AD0">
        <w:rPr>
          <w:lang w:val="hr-HR"/>
        </w:rPr>
        <w:t>3</w:t>
      </w:r>
    </w:p>
    <w:p w14:paraId="54818215" w14:textId="413830AE" w:rsidR="008D10F4" w:rsidRDefault="008D10F4" w:rsidP="008D10F4">
      <w:pPr>
        <w:rPr>
          <w:lang w:val="pl-PL"/>
        </w:rPr>
      </w:pPr>
      <w:r>
        <w:rPr>
          <w:lang w:val="pl-PL"/>
        </w:rPr>
        <w:t xml:space="preserve">Duga Resa, </w:t>
      </w:r>
      <w:r w:rsidR="00844AD0">
        <w:rPr>
          <w:lang w:val="pl-PL"/>
        </w:rPr>
        <w:t>1</w:t>
      </w:r>
      <w:r w:rsidR="009D6337">
        <w:rPr>
          <w:lang w:val="pl-PL"/>
        </w:rPr>
        <w:t>3</w:t>
      </w:r>
      <w:r>
        <w:rPr>
          <w:lang w:val="pl-PL"/>
        </w:rPr>
        <w:t xml:space="preserve">. </w:t>
      </w:r>
      <w:r w:rsidR="0067219D">
        <w:rPr>
          <w:lang w:val="pl-PL"/>
        </w:rPr>
        <w:t>11</w:t>
      </w:r>
      <w:r>
        <w:rPr>
          <w:lang w:val="pl-PL"/>
        </w:rPr>
        <w:t>. 2025.</w:t>
      </w:r>
    </w:p>
    <w:p w14:paraId="07684A1B" w14:textId="77777777" w:rsidR="008D10F4" w:rsidRDefault="008D10F4" w:rsidP="008D10F4">
      <w:pPr>
        <w:pStyle w:val="Tijeloteksta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46EFA58E" w14:textId="77777777" w:rsidR="008D10F4" w:rsidRDefault="008D10F4" w:rsidP="008D10F4">
      <w:pPr>
        <w:pStyle w:val="Tijeloteksta"/>
        <w:jc w:val="left"/>
        <w:rPr>
          <w:lang w:val="pl-PL"/>
        </w:rPr>
      </w:pPr>
      <w:r>
        <w:rPr>
          <w:lang w:val="pl-PL"/>
        </w:rPr>
        <w:tab/>
        <w:t xml:space="preserve">Na temelju članka 107. Zakona o odgoju i obrazovanju u osnovnoj i srednjoj školi </w:t>
      </w:r>
    </w:p>
    <w:p w14:paraId="72AF17D1" w14:textId="77777777" w:rsidR="008D10F4" w:rsidRDefault="008D10F4" w:rsidP="008D10F4">
      <w:pPr>
        <w:pStyle w:val="Tijeloteksta"/>
        <w:rPr>
          <w:lang w:val="pl-PL"/>
        </w:rPr>
      </w:pPr>
      <w:r>
        <w:rPr>
          <w:lang w:val="pl-PL"/>
        </w:rPr>
        <w:t>(NN 87/08, 86/09, 92/10, 105/10, 90/11, 5/12, 16/12, 86/12, 126/12, 94/13, 152/14, 7/17,  68/18, 98/19, 64/20, 151/22, 156/23) i Pravilnika o načinu i postupku zapošljavanja u OŠ „Ivan Goran Kovačić” Duga Resa (klasa : 602-02/19-01/18, urbr. : 2133-30-01-19-4 od dana 18. 4. 2019. godine), OŠ “Ivan Goran Kovačić” iz Duge Rese, Bana Josipa Jelačića 8 (u daljnjem tekstu : Škola), raspisuje</w:t>
      </w:r>
    </w:p>
    <w:p w14:paraId="4231A7F5" w14:textId="77777777" w:rsidR="008D10F4" w:rsidRDefault="008D10F4" w:rsidP="008D10F4">
      <w:pPr>
        <w:pStyle w:val="Tijeloteksta"/>
        <w:rPr>
          <w:lang w:val="pl-PL"/>
        </w:rPr>
      </w:pPr>
    </w:p>
    <w:p w14:paraId="060545BD" w14:textId="77777777" w:rsidR="008D10F4" w:rsidRDefault="008D10F4" w:rsidP="008D10F4">
      <w:pPr>
        <w:pStyle w:val="Tijeloteksta"/>
        <w:jc w:val="center"/>
      </w:pPr>
      <w:r>
        <w:t>NATJEČAJ</w:t>
      </w:r>
    </w:p>
    <w:p w14:paraId="13510E13" w14:textId="77777777" w:rsidR="008D10F4" w:rsidRDefault="008D10F4" w:rsidP="008D10F4">
      <w:pPr>
        <w:pStyle w:val="Tijeloteksta"/>
        <w:jc w:val="center"/>
      </w:pPr>
      <w:r>
        <w:t xml:space="preserve">za </w:t>
      </w:r>
      <w:proofErr w:type="spellStart"/>
      <w:r>
        <w:t>popunu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</w:p>
    <w:p w14:paraId="27959B09" w14:textId="77777777" w:rsidR="008D10F4" w:rsidRDefault="008D10F4" w:rsidP="008D10F4">
      <w:pPr>
        <w:pStyle w:val="Tijeloteksta"/>
        <w:jc w:val="center"/>
      </w:pPr>
    </w:p>
    <w:p w14:paraId="3FB8AE1D" w14:textId="3647E3D2" w:rsidR="0067219D" w:rsidRPr="0067219D" w:rsidRDefault="0067219D" w:rsidP="008D10F4">
      <w:pPr>
        <w:pStyle w:val="Tijeloteksta"/>
        <w:numPr>
          <w:ilvl w:val="0"/>
          <w:numId w:val="1"/>
        </w:numPr>
      </w:pPr>
      <w:proofErr w:type="spellStart"/>
      <w:r>
        <w:rPr>
          <w:b/>
        </w:rPr>
        <w:t>Pomoć</w:t>
      </w:r>
      <w:r w:rsidR="00743AC4">
        <w:rPr>
          <w:b/>
        </w:rPr>
        <w:t>n</w:t>
      </w:r>
      <w:r>
        <w:rPr>
          <w:b/>
        </w:rPr>
        <w:t>i</w:t>
      </w:r>
      <w:proofErr w:type="spellEnd"/>
      <w:r w:rsidR="00743AC4">
        <w:rPr>
          <w:b/>
        </w:rPr>
        <w:t>/a</w:t>
      </w:r>
      <w:r>
        <w:rPr>
          <w:b/>
        </w:rPr>
        <w:t xml:space="preserve"> </w:t>
      </w:r>
      <w:proofErr w:type="spellStart"/>
      <w:r>
        <w:rPr>
          <w:b/>
        </w:rPr>
        <w:t>radnik</w:t>
      </w:r>
      <w:proofErr w:type="spellEnd"/>
      <w:r>
        <w:rPr>
          <w:b/>
        </w:rPr>
        <w:t xml:space="preserve">/ca u </w:t>
      </w:r>
      <w:proofErr w:type="spellStart"/>
      <w:r>
        <w:rPr>
          <w:b/>
        </w:rPr>
        <w:t>kuhinji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blagovaonici</w:t>
      </w:r>
      <w:proofErr w:type="spellEnd"/>
      <w:r w:rsidR="008D10F4">
        <w:rPr>
          <w:b/>
        </w:rPr>
        <w:t xml:space="preserve"> </w:t>
      </w:r>
    </w:p>
    <w:p w14:paraId="554DE99F" w14:textId="77777777" w:rsidR="0067219D" w:rsidRDefault="008D10F4" w:rsidP="0067219D">
      <w:pPr>
        <w:pStyle w:val="Tijeloteksta"/>
        <w:ind w:left="708"/>
      </w:pPr>
      <w:r w:rsidRPr="0067219D">
        <w:rPr>
          <w:b/>
        </w:rPr>
        <w:t xml:space="preserve">-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izvršitelj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67219D">
        <w:t>ne</w:t>
      </w:r>
      <w:r>
        <w:t>određeno</w:t>
      </w:r>
      <w:proofErr w:type="spellEnd"/>
      <w:r>
        <w:t xml:space="preserve">,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od 40 sati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tjednog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r w:rsidR="0067219D">
        <w:t xml:space="preserve"> </w:t>
      </w:r>
    </w:p>
    <w:p w14:paraId="293A6D0C" w14:textId="419A557E" w:rsidR="0067219D" w:rsidRDefault="0067219D" w:rsidP="0067219D">
      <w:pPr>
        <w:pStyle w:val="Tijeloteksta"/>
        <w:ind w:left="708"/>
      </w:pPr>
      <w:r>
        <w:rPr>
          <w:b/>
        </w:rPr>
        <w:t xml:space="preserve"> </w:t>
      </w:r>
      <w:r>
        <w:t xml:space="preserve"> </w:t>
      </w:r>
      <w:proofErr w:type="spellStart"/>
      <w:r w:rsidR="008D10F4">
        <w:t>vremena</w:t>
      </w:r>
      <w:proofErr w:type="spellEnd"/>
      <w:r>
        <w:t xml:space="preserve">, </w:t>
      </w:r>
      <w:r w:rsidR="008D10F4">
        <w:t xml:space="preserve">u </w:t>
      </w:r>
      <w:proofErr w:type="spellStart"/>
      <w:r w:rsidR="008D10F4">
        <w:t>matičnoj</w:t>
      </w:r>
      <w:proofErr w:type="spellEnd"/>
      <w:r w:rsidR="008D10F4">
        <w:t xml:space="preserve"> </w:t>
      </w:r>
      <w:proofErr w:type="spellStart"/>
      <w:r w:rsidR="008D10F4">
        <w:t>školi</w:t>
      </w:r>
      <w:proofErr w:type="spellEnd"/>
      <w:r w:rsidR="008D10F4">
        <w:tab/>
      </w:r>
      <w:r w:rsidR="008D10F4">
        <w:tab/>
      </w:r>
    </w:p>
    <w:p w14:paraId="379D1EC0" w14:textId="733A9386" w:rsidR="008D10F4" w:rsidRDefault="008D10F4" w:rsidP="0067219D">
      <w:pPr>
        <w:pStyle w:val="Tijeloteksta"/>
        <w:ind w:left="4956"/>
      </w:pPr>
      <w:r>
        <w:tab/>
        <w:t xml:space="preserve">           </w:t>
      </w:r>
    </w:p>
    <w:p w14:paraId="2F86727E" w14:textId="61EE7F21" w:rsidR="00D536FA" w:rsidRPr="00D536FA" w:rsidRDefault="008D10F4" w:rsidP="00D536FA">
      <w:pPr>
        <w:jc w:val="both"/>
      </w:pPr>
      <w:proofErr w:type="spellStart"/>
      <w:proofErr w:type="gramStart"/>
      <w:r>
        <w:rPr>
          <w:b/>
        </w:rPr>
        <w:t>Uvjeti</w:t>
      </w:r>
      <w:proofErr w:type="spellEnd"/>
      <w:r>
        <w:t xml:space="preserve"> :</w:t>
      </w:r>
      <w:proofErr w:type="gramEnd"/>
      <w:r>
        <w:t xml:space="preserve"> </w:t>
      </w:r>
      <w:r w:rsidR="00D536FA" w:rsidRPr="00D536FA">
        <w:t xml:space="preserve"> </w:t>
      </w:r>
    </w:p>
    <w:p w14:paraId="53E30CBC" w14:textId="42B827DC" w:rsidR="00D536FA" w:rsidRPr="00D536FA" w:rsidRDefault="009D6337" w:rsidP="006369BC">
      <w:pPr>
        <w:numPr>
          <w:ilvl w:val="0"/>
          <w:numId w:val="2"/>
        </w:numPr>
        <w:spacing w:line="259" w:lineRule="auto"/>
        <w:jc w:val="both"/>
      </w:pPr>
      <w:proofErr w:type="spellStart"/>
      <w:r>
        <w:t>završena</w:t>
      </w:r>
      <w:proofErr w:type="spellEnd"/>
      <w:r>
        <w:t xml:space="preserve"> </w:t>
      </w:r>
      <w:proofErr w:type="spellStart"/>
      <w:r>
        <w:t>osnovn</w:t>
      </w:r>
      <w:r w:rsidR="00A55C2F">
        <w:t>a</w:t>
      </w:r>
      <w:proofErr w:type="spellEnd"/>
      <w:r>
        <w:t xml:space="preserve"> </w:t>
      </w:r>
      <w:proofErr w:type="spellStart"/>
      <w:r>
        <w:t>škola</w:t>
      </w:r>
      <w:proofErr w:type="spellEnd"/>
    </w:p>
    <w:p w14:paraId="486C74A5" w14:textId="77777777" w:rsidR="00D536FA" w:rsidRDefault="00D536FA" w:rsidP="00D536FA">
      <w:pPr>
        <w:numPr>
          <w:ilvl w:val="0"/>
          <w:numId w:val="2"/>
        </w:numPr>
        <w:spacing w:line="259" w:lineRule="auto"/>
        <w:jc w:val="both"/>
      </w:pPr>
      <w:proofErr w:type="spellStart"/>
      <w:r w:rsidRPr="00D536FA">
        <w:t>položen</w:t>
      </w:r>
      <w:proofErr w:type="spellEnd"/>
      <w:r w:rsidRPr="00D536FA">
        <w:t xml:space="preserve"> </w:t>
      </w:r>
      <w:proofErr w:type="spellStart"/>
      <w:r w:rsidRPr="00D536FA">
        <w:t>prošireni</w:t>
      </w:r>
      <w:proofErr w:type="spellEnd"/>
      <w:r w:rsidRPr="00D536FA">
        <w:t xml:space="preserve"> </w:t>
      </w:r>
      <w:proofErr w:type="spellStart"/>
      <w:r w:rsidRPr="00D536FA">
        <w:t>tečaj</w:t>
      </w:r>
      <w:proofErr w:type="spellEnd"/>
      <w:r w:rsidRPr="00D536FA">
        <w:t xml:space="preserve"> </w:t>
      </w:r>
      <w:proofErr w:type="spellStart"/>
      <w:r w:rsidRPr="00D536FA">
        <w:t>higijenskog</w:t>
      </w:r>
      <w:proofErr w:type="spellEnd"/>
      <w:r w:rsidRPr="00D536FA">
        <w:t xml:space="preserve"> </w:t>
      </w:r>
      <w:proofErr w:type="spellStart"/>
      <w:r w:rsidRPr="00D536FA">
        <w:t>minimuma</w:t>
      </w:r>
      <w:proofErr w:type="spellEnd"/>
    </w:p>
    <w:p w14:paraId="11D86CC3" w14:textId="77777777" w:rsidR="00D536FA" w:rsidRPr="00D536FA" w:rsidRDefault="00D536FA" w:rsidP="00D536FA">
      <w:pPr>
        <w:spacing w:line="259" w:lineRule="auto"/>
        <w:jc w:val="both"/>
      </w:pPr>
    </w:p>
    <w:p w14:paraId="2DEAE7FA" w14:textId="03C3AA72" w:rsidR="008D10F4" w:rsidRDefault="008D10F4" w:rsidP="008D10F4">
      <w:pPr>
        <w:pStyle w:val="Tijeloteksta"/>
        <w:rPr>
          <w:lang w:val="pl-PL"/>
        </w:rPr>
      </w:pPr>
      <w:r>
        <w:rPr>
          <w:b/>
          <w:bCs/>
          <w:lang w:val="pl-PL"/>
        </w:rPr>
        <w:t xml:space="preserve">Ostali uvjeti </w:t>
      </w:r>
      <w:r>
        <w:rPr>
          <w:lang w:val="pl-PL"/>
        </w:rPr>
        <w:t>: opći uvjet za zasnivanje radnog odnosa sukladno općim propisima o radu i posebni uvjeti prema člancima 105. i 106. Zakona o odgoju i obrazovanju u osnovnoj i srednjoj školi (NN 87/08, 86/09, 92/10, 105/10, 90/11, 5/12, 16/12, 86/12, 126/12,  94/13, 152/14, 7/17, 68/18, 98/19, 64/20, 151/22, 156/23); radni odnos ne može zasnovati osoba koja je pravomoćno osuđena ili se protiv nje vodi kazneni postupak za neko od djela iz članka 106. Zakona o odgoju i obrazovanju u osnovnoj i srednjoj školi (NN 87/08, 86/09, 92/10, 105/10, 90/11, 5/12, 16/12, 86/12, 126/12,  94/13, 152/14, 7/17, 68/18, 98/19, 64/20, 151/22, 156/23)</w:t>
      </w:r>
    </w:p>
    <w:p w14:paraId="27D22495" w14:textId="77777777" w:rsidR="008D10F4" w:rsidRDefault="008D10F4" w:rsidP="008D10F4">
      <w:pPr>
        <w:pStyle w:val="Tijeloteksta"/>
        <w:rPr>
          <w:b/>
        </w:rPr>
      </w:pPr>
    </w:p>
    <w:p w14:paraId="43D23BE6" w14:textId="77777777" w:rsidR="008D10F4" w:rsidRDefault="008D10F4" w:rsidP="008D10F4">
      <w:pPr>
        <w:pStyle w:val="Tijeloteksta"/>
        <w:ind w:firstLine="720"/>
        <w:rPr>
          <w:lang w:val="pl-PL"/>
        </w:rPr>
      </w:pPr>
      <w:r>
        <w:rPr>
          <w:lang w:val="pl-PL"/>
        </w:rPr>
        <w:t>Na natječaj se mogu javiti osobe oba spola.</w:t>
      </w:r>
    </w:p>
    <w:p w14:paraId="7350C33D" w14:textId="77777777" w:rsidR="008D10F4" w:rsidRDefault="008D10F4" w:rsidP="008D10F4">
      <w:pPr>
        <w:pStyle w:val="Tijeloteksta"/>
        <w:ind w:firstLine="720"/>
        <w:rPr>
          <w:lang w:val="pl-PL"/>
        </w:rPr>
      </w:pPr>
    </w:p>
    <w:p w14:paraId="7C5EEF72" w14:textId="77777777" w:rsidR="008D10F4" w:rsidRDefault="008D10F4" w:rsidP="008D10F4">
      <w:pPr>
        <w:pStyle w:val="Tijeloteksta"/>
        <w:ind w:firstLine="720"/>
        <w:rPr>
          <w:lang w:val="pl-PL"/>
        </w:rPr>
      </w:pPr>
      <w:r>
        <w:rPr>
          <w:lang w:val="pl-PL"/>
        </w:rPr>
        <w:t>U prijavi na natječaj svi kandidati su dužni navesti svoje osobne podatke i to : ime i prezime, adresu stanovanja, broj telefona, odnosno mobitela, e-mail adresu i naziv radnog mjesta na koje se prijavljuje.</w:t>
      </w:r>
    </w:p>
    <w:p w14:paraId="6114E505" w14:textId="77777777" w:rsidR="008D10F4" w:rsidRDefault="008D10F4" w:rsidP="008D10F4">
      <w:pPr>
        <w:pStyle w:val="Tijeloteksta"/>
        <w:ind w:firstLine="720"/>
        <w:rPr>
          <w:lang w:val="pl-PL"/>
        </w:rPr>
      </w:pPr>
    </w:p>
    <w:p w14:paraId="7E44A6B7" w14:textId="191A70FD" w:rsidR="0067219D" w:rsidRPr="0067219D" w:rsidRDefault="008D10F4" w:rsidP="0067219D">
      <w:pPr>
        <w:jc w:val="both"/>
        <w:rPr>
          <w:lang w:val="pl-PL"/>
        </w:rPr>
      </w:pPr>
      <w:r>
        <w:rPr>
          <w:lang w:val="pl-PL"/>
        </w:rPr>
        <w:tab/>
      </w:r>
      <w:r w:rsidR="0067219D" w:rsidRPr="0067219D">
        <w:rPr>
          <w:lang w:val="pl-PL"/>
        </w:rPr>
        <w:t xml:space="preserve">Uz vlastoručno potpisanu prijavu na natječaj svi kandidati su dužni priložiti životopis,  svjedodžbu o završenoj školi, važeće uvjerenje o završenom tečaju higijenskog minimuma, rodni list, uvjerenje da se protiv njih ne vodi kazneni postupak glede zapreka za zasnivanja </w:t>
      </w:r>
      <w:r w:rsidR="0067219D" w:rsidRPr="0067219D">
        <w:rPr>
          <w:lang w:val="pl-PL"/>
        </w:rPr>
        <w:lastRenderedPageBreak/>
        <w:t xml:space="preserve">radnog odnosa iz članka 106. Zakona o odgoju i obrazovanju u osnovnoj i srednjoj školi (ne starije od 30 dana od dana raspisivanja natječaja) i elektronički zapis ili potvrdu o podacima evidentiranim u matičnoj evidenciji Hrvatskog zavoda za mirovinsko osiguranje (ne starije od </w:t>
      </w:r>
      <w:r w:rsidR="0067219D">
        <w:rPr>
          <w:lang w:val="pl-PL"/>
        </w:rPr>
        <w:t>15</w:t>
      </w:r>
      <w:r w:rsidR="0067219D" w:rsidRPr="0067219D">
        <w:rPr>
          <w:lang w:val="pl-PL"/>
        </w:rPr>
        <w:t xml:space="preserve"> dana od dana raspisivanja natječaja).</w:t>
      </w:r>
    </w:p>
    <w:p w14:paraId="75ACDC0B" w14:textId="2ABCAC00" w:rsidR="008D10F4" w:rsidRDefault="008D10F4" w:rsidP="008D10F4">
      <w:pPr>
        <w:pStyle w:val="Tijeloteksta"/>
        <w:rPr>
          <w:lang w:val="pl-PL"/>
        </w:rPr>
      </w:pPr>
    </w:p>
    <w:p w14:paraId="038296FF" w14:textId="77777777" w:rsidR="008D10F4" w:rsidRDefault="008D10F4" w:rsidP="008D10F4">
      <w:pPr>
        <w:pStyle w:val="Tijeloteksta"/>
        <w:rPr>
          <w:lang w:val="pl-PL"/>
        </w:rPr>
      </w:pPr>
      <w:r>
        <w:rPr>
          <w:lang w:val="pl-PL"/>
        </w:rPr>
        <w:tab/>
      </w:r>
      <w:bookmarkStart w:id="0" w:name="_Hlk79938906"/>
      <w:r>
        <w:rPr>
          <w:lang w:val="pl-PL"/>
        </w:rPr>
        <w:t>Kandidati koji se u prijavi na natječaj pozivaju na pravo prednosti pri zapošljavanju prema posebnim propisima dužni su uz prijavu priložiti sve dokaze o ispunjavanju traženih uvjeta iz natječaja i sve potrebne dokaze o ostvarivanju prava prednosti na koje se pozivaju.</w:t>
      </w:r>
      <w:bookmarkEnd w:id="0"/>
    </w:p>
    <w:p w14:paraId="43E777FF" w14:textId="77777777" w:rsidR="008D10F4" w:rsidRDefault="008D10F4" w:rsidP="008D10F4">
      <w:pPr>
        <w:pStyle w:val="Tijeloteksta"/>
        <w:ind w:firstLine="720"/>
        <w:rPr>
          <w:lang w:val="pl-PL"/>
        </w:rPr>
      </w:pPr>
    </w:p>
    <w:p w14:paraId="21F356CB" w14:textId="77777777" w:rsidR="008D10F4" w:rsidRDefault="008D10F4" w:rsidP="008D10F4">
      <w:pPr>
        <w:pStyle w:val="Tijeloteksta"/>
        <w:ind w:firstLine="720"/>
        <w:rPr>
          <w:lang w:val="pl-PL"/>
        </w:rPr>
      </w:pPr>
      <w:r>
        <w:rPr>
          <w:lang w:val="pl-PL"/>
        </w:rPr>
        <w:t>Kandidati koji se pozivaju na pravo prednosti pri zapošljavanju prema članku 102. Zakona o hrvatskim braniteljima iz Domovinskog rata i članovima njihovih obitelji (NN 121/17, 98/19, 84/21, 156/23) i koji u trenutku podnošenja prijave ispunjavaju uvjete za ostvarivanje toga prava, dužni su uz prijavu priložiti sve dokaze o ispunjavanju traženih uvjeta iz natječaja i sve potrebne dokaze navedene na internetskoj stranici Ministarstva hrvatskih branitelja.</w:t>
      </w:r>
    </w:p>
    <w:p w14:paraId="0F556578" w14:textId="77777777" w:rsidR="008D10F4" w:rsidRDefault="008D10F4" w:rsidP="008D10F4">
      <w:pPr>
        <w:pStyle w:val="Tijeloteksta"/>
        <w:ind w:firstLine="720"/>
        <w:rPr>
          <w:lang w:val="pl-PL"/>
        </w:rPr>
      </w:pPr>
    </w:p>
    <w:p w14:paraId="5A225727" w14:textId="77777777" w:rsidR="008D10F4" w:rsidRDefault="008D10F4" w:rsidP="008D10F4">
      <w:pPr>
        <w:pStyle w:val="Tijeloteksta"/>
        <w:ind w:left="720" w:hanging="720"/>
        <w:rPr>
          <w:lang w:val="pl-PL"/>
        </w:rPr>
      </w:pPr>
      <w:r>
        <w:rPr>
          <w:lang w:val="pl-PL"/>
        </w:rPr>
        <w:tab/>
        <w:t xml:space="preserve">Poveznice na internetsku stranicu Ministarstva hrvatskih branitelja </w:t>
      </w:r>
    </w:p>
    <w:p w14:paraId="72765399" w14:textId="77777777" w:rsidR="008D10F4" w:rsidRDefault="00FB3761" w:rsidP="008D10F4">
      <w:pPr>
        <w:pStyle w:val="Tijeloteksta"/>
        <w:ind w:left="720"/>
        <w:rPr>
          <w:rStyle w:val="Hiperveza"/>
          <w:rFonts w:eastAsiaTheme="majorEastAsia"/>
        </w:rPr>
      </w:pPr>
      <w:hyperlink r:id="rId6" w:history="1">
        <w:r w:rsidR="008D10F4">
          <w:rPr>
            <w:rStyle w:val="Hiperveza"/>
            <w:rFonts w:eastAsiaTheme="majorEastAsia"/>
          </w:rPr>
          <w:t>https://branitelji.gov.hr/zaposljavanje-843/843</w:t>
        </w:r>
      </w:hyperlink>
    </w:p>
    <w:p w14:paraId="40720C05" w14:textId="77777777" w:rsidR="008D10F4" w:rsidRDefault="00FB3761" w:rsidP="008D10F4">
      <w:pPr>
        <w:pStyle w:val="Tijeloteksta"/>
        <w:ind w:left="720"/>
        <w:rPr>
          <w:rFonts w:eastAsiaTheme="majorEastAsia"/>
          <w:lang w:val="pl-PL"/>
        </w:rPr>
      </w:pPr>
      <w:hyperlink r:id="rId7" w:history="1">
        <w:r w:rsidR="008D10F4">
          <w:rPr>
            <w:rStyle w:val="Hiperveza"/>
            <w:rFonts w:eastAsiaTheme="majorEastAsia"/>
            <w:lang w:val="pl-PL"/>
          </w:rPr>
          <w:t>https://branitelji.gov.hr/UserDocsImages//dokumenti/Nikola//popis%20dokaza%20za%20ostvarivanje%20prava%20prednosti%20pri%20zapo%C5%A1ljavanju-%20ZOHBDR%202021.pdf</w:t>
        </w:r>
      </w:hyperlink>
    </w:p>
    <w:p w14:paraId="7243E3F8" w14:textId="77777777" w:rsidR="008D10F4" w:rsidRDefault="008D10F4" w:rsidP="008D10F4">
      <w:pPr>
        <w:pStyle w:val="Tijeloteksta"/>
        <w:ind w:left="720"/>
      </w:pPr>
    </w:p>
    <w:p w14:paraId="318D9E3A" w14:textId="77777777" w:rsidR="008D10F4" w:rsidRDefault="008D10F4" w:rsidP="008D10F4">
      <w:pPr>
        <w:pStyle w:val="Tijeloteksta"/>
        <w:ind w:left="720"/>
        <w:rPr>
          <w:lang w:val="pl-PL"/>
        </w:rPr>
      </w:pPr>
      <w:r>
        <w:rPr>
          <w:lang w:val="pl-PL"/>
        </w:rPr>
        <w:t xml:space="preserve">Kandidati koji se pozivaju na pravo prednosti pri zapošljavanju prema članku 48. </w:t>
      </w:r>
    </w:p>
    <w:p w14:paraId="20FBD7BC" w14:textId="77777777" w:rsidR="008D10F4" w:rsidRDefault="008D10F4" w:rsidP="008D10F4">
      <w:pPr>
        <w:pStyle w:val="Tijeloteksta"/>
        <w:ind w:firstLine="720"/>
        <w:rPr>
          <w:lang w:val="pl-PL"/>
        </w:rPr>
      </w:pPr>
      <w:r>
        <w:rPr>
          <w:lang w:val="pl-PL"/>
        </w:rPr>
        <w:t>Zakona o civilnim stradalnicima iz Domovinskog rata (NN 84/21) i koji u trenutku podnošenja prijave ispunjavaju uvjete za ostvarivanje toga prava, dužni su uz prijavu priložiti sve dokaze o ispunjavanju traženih uvjeta iz natječaja i sve potrebne dokaze navedene na internetskoj stranici Ministarstva hrvatskih branitelja.</w:t>
      </w:r>
    </w:p>
    <w:p w14:paraId="789017C4" w14:textId="77777777" w:rsidR="008D10F4" w:rsidRDefault="008D10F4" w:rsidP="008D10F4">
      <w:pPr>
        <w:pStyle w:val="Tijeloteksta"/>
        <w:ind w:firstLine="720"/>
        <w:rPr>
          <w:lang w:val="pl-PL"/>
        </w:rPr>
      </w:pPr>
    </w:p>
    <w:p w14:paraId="4AECBD8D" w14:textId="77777777" w:rsidR="008D10F4" w:rsidRDefault="008D10F4" w:rsidP="008D10F4">
      <w:pPr>
        <w:pStyle w:val="Tijeloteksta"/>
        <w:ind w:firstLine="720"/>
        <w:rPr>
          <w:lang w:val="pl-PL"/>
        </w:rPr>
      </w:pPr>
      <w:r>
        <w:rPr>
          <w:lang w:val="pl-PL"/>
        </w:rPr>
        <w:t>Poveznice na internetsku stranicu Ministarstva hrvatskih branitelja</w:t>
      </w:r>
    </w:p>
    <w:p w14:paraId="7730B418" w14:textId="77777777" w:rsidR="008D10F4" w:rsidRDefault="00FB3761" w:rsidP="008D10F4">
      <w:pPr>
        <w:pStyle w:val="Tijeloteksta"/>
        <w:ind w:left="720"/>
        <w:rPr>
          <w:color w:val="0000FF"/>
          <w:u w:val="single"/>
        </w:rPr>
      </w:pPr>
      <w:hyperlink r:id="rId8" w:history="1">
        <w:r w:rsidR="008D10F4">
          <w:rPr>
            <w:rStyle w:val="Hiperveza"/>
            <w:rFonts w:eastAsiaTheme="majorEastAsia"/>
          </w:rPr>
          <w:t>https://branitelji.gov.hr/zaposljavanje-843/843</w:t>
        </w:r>
      </w:hyperlink>
    </w:p>
    <w:p w14:paraId="2279EFD0" w14:textId="77777777" w:rsidR="008D10F4" w:rsidRDefault="00FB3761" w:rsidP="008D10F4">
      <w:pPr>
        <w:pStyle w:val="Tijeloteksta"/>
        <w:ind w:left="720"/>
        <w:rPr>
          <w:rStyle w:val="Hiperveza"/>
          <w:rFonts w:eastAsiaTheme="majorEastAsia"/>
        </w:rPr>
      </w:pPr>
      <w:hyperlink r:id="rId9" w:history="1">
        <w:r w:rsidR="008D10F4">
          <w:rPr>
            <w:rStyle w:val="Hiperveza"/>
            <w:rFonts w:eastAsiaTheme="majorEastAsi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AF1B20A" w14:textId="77777777" w:rsidR="008D10F4" w:rsidRDefault="008D10F4" w:rsidP="008D10F4">
      <w:pPr>
        <w:pStyle w:val="Tijeloteksta"/>
        <w:ind w:firstLine="720"/>
        <w:rPr>
          <w:rFonts w:eastAsiaTheme="majorEastAsia"/>
          <w:lang w:val="pl-PL"/>
        </w:rPr>
      </w:pPr>
    </w:p>
    <w:p w14:paraId="6547FB4D" w14:textId="77777777" w:rsidR="008D10F4" w:rsidRDefault="008D10F4" w:rsidP="008D10F4">
      <w:pPr>
        <w:pStyle w:val="Tijeloteksta"/>
        <w:ind w:left="720"/>
        <w:rPr>
          <w:lang w:val="pl-PL"/>
        </w:rPr>
      </w:pPr>
      <w:r>
        <w:rPr>
          <w:lang w:val="pl-PL"/>
        </w:rPr>
        <w:t>Kandidati koji se pozivaju na pravo prednosti pri zapošljavanju prema članku 9.</w:t>
      </w:r>
    </w:p>
    <w:p w14:paraId="1580B8BA" w14:textId="77777777" w:rsidR="008D10F4" w:rsidRDefault="008D10F4" w:rsidP="008D10F4">
      <w:pPr>
        <w:pStyle w:val="Tijeloteksta"/>
        <w:rPr>
          <w:lang w:val="pl-PL"/>
        </w:rPr>
      </w:pPr>
      <w:r>
        <w:rPr>
          <w:lang w:val="pl-PL"/>
        </w:rPr>
        <w:t>Zakona o profesionalnoj rehabilitaciji i zapošljavanju osoba s invaliditetom (NN 157/13, 152/14, 39/18, 32/20) i članku 48. f  Zakona o zaštiti vojnih i civilnih invalida rata (33/92, 77/92, 27/93, 58/93, 2/94, 76/94, 108/95, 108/96, 82/01, 103/03, 148/13, 98/19) i koji u trenutku podnošenja prijave ispunjavaju uvjete za ostvarivanje toga prava, dužni su uz prijavu priložiti sve dokaze o ispunjavanju traženih uvjeta iz natječaja i dokaz o invaliditetu, odnosno sve potrebne dokaze o ostvarivanju prava prednosti na koje se pozivaju.</w:t>
      </w:r>
    </w:p>
    <w:p w14:paraId="063B85CD" w14:textId="77777777" w:rsidR="008D10F4" w:rsidRDefault="008D10F4" w:rsidP="008D10F4">
      <w:pPr>
        <w:pStyle w:val="Tijeloteksta"/>
        <w:ind w:left="720"/>
        <w:rPr>
          <w:b/>
        </w:rPr>
      </w:pPr>
    </w:p>
    <w:p w14:paraId="3488AEDD" w14:textId="77777777" w:rsidR="008D10F4" w:rsidRDefault="008D10F4" w:rsidP="008D10F4">
      <w:pPr>
        <w:pStyle w:val="Tijeloteksta"/>
        <w:rPr>
          <w:lang w:val="pl-PL"/>
        </w:rPr>
      </w:pPr>
      <w:r>
        <w:rPr>
          <w:lang w:val="pl-PL"/>
        </w:rPr>
        <w:tab/>
        <w:t>Termin, mjesto i način održavanja procjene u Školi, objavit će se na web stranici Škole, a kandidati se neće posebno pozivati. Ukoliko se kandidat ne pojavi na procjeni, smatrat će se da je odustao od prijave na natječaj.</w:t>
      </w:r>
    </w:p>
    <w:p w14:paraId="7AA92042" w14:textId="77777777" w:rsidR="008D10F4" w:rsidRDefault="008D10F4" w:rsidP="008D10F4">
      <w:pPr>
        <w:pStyle w:val="Tijeloteksta"/>
        <w:rPr>
          <w:lang w:val="pl-PL"/>
        </w:rPr>
      </w:pPr>
    </w:p>
    <w:p w14:paraId="45478B39" w14:textId="77777777" w:rsidR="008D10F4" w:rsidRDefault="008D10F4" w:rsidP="008D10F4">
      <w:pPr>
        <w:pStyle w:val="Tijeloteksta"/>
        <w:rPr>
          <w:lang w:val="pl-PL"/>
        </w:rPr>
      </w:pPr>
      <w:r>
        <w:rPr>
          <w:lang w:val="pl-PL"/>
        </w:rPr>
        <w:tab/>
        <w:t>Kandidati prijavom na natječaj daju privolu za obradu osobnih podataka navedenih u svim dostavljenim prilozima, odnosno ispravama za potrebe provedbe natječajnog postupka.</w:t>
      </w:r>
    </w:p>
    <w:p w14:paraId="64B4DE4D" w14:textId="77777777" w:rsidR="008D10F4" w:rsidRDefault="008D10F4" w:rsidP="008D10F4">
      <w:pPr>
        <w:pStyle w:val="Tijeloteksta"/>
        <w:rPr>
          <w:lang w:val="pl-PL"/>
        </w:rPr>
      </w:pPr>
    </w:p>
    <w:p w14:paraId="09C10C96" w14:textId="77777777" w:rsidR="008D10F4" w:rsidRDefault="008D10F4" w:rsidP="008D10F4">
      <w:pPr>
        <w:pStyle w:val="Tijeloteksta"/>
        <w:rPr>
          <w:lang w:val="pl-PL"/>
        </w:rPr>
      </w:pPr>
      <w:r>
        <w:rPr>
          <w:lang w:val="pl-PL"/>
        </w:rPr>
        <w:lastRenderedPageBreak/>
        <w:tab/>
        <w:t>Osobe koje ne ulaze na listu kandidata, Škola ne obavještava o razlozima istog. O rezultatima natječaja kandidati će biti obaviješteni putem web stranica Škole u roku od tri (3) radna dana od dana donošenja odluke o zasnivanju radnog odnosa.</w:t>
      </w:r>
    </w:p>
    <w:p w14:paraId="4E0C9D73" w14:textId="77777777" w:rsidR="008D10F4" w:rsidRDefault="008D10F4" w:rsidP="008D10F4">
      <w:pPr>
        <w:pStyle w:val="Tijeloteksta"/>
        <w:rPr>
          <w:lang w:val="pl-PL"/>
        </w:rPr>
      </w:pPr>
    </w:p>
    <w:p w14:paraId="55011F24" w14:textId="77777777" w:rsidR="008D10F4" w:rsidRDefault="008D10F4" w:rsidP="008D10F4">
      <w:pPr>
        <w:pStyle w:val="Tijeloteksta"/>
        <w:rPr>
          <w:lang w:val="pl-PL"/>
        </w:rPr>
      </w:pPr>
      <w:r>
        <w:rPr>
          <w:lang w:val="pl-PL"/>
        </w:rPr>
        <w:tab/>
        <w:t>Dokumentacija se podnosi u preslici. Preslike ne moraju biti ovjerene kod javnog bilježnika, ali je prije sklapanja Ugovora o radu potrebno dostaviti na uvid izvornike dokumenata. Rok za dostavu prijava je osam (8) dana od dana objave natječaja. Nepravodobne i nepotpune prijave neće se razmatrati.</w:t>
      </w:r>
    </w:p>
    <w:p w14:paraId="2714842B" w14:textId="77777777" w:rsidR="008D10F4" w:rsidRDefault="008D10F4" w:rsidP="008D10F4">
      <w:pPr>
        <w:pStyle w:val="Tijeloteksta"/>
        <w:rPr>
          <w:lang w:val="pl-PL"/>
        </w:rPr>
      </w:pPr>
    </w:p>
    <w:p w14:paraId="591F2229" w14:textId="1B31F63E" w:rsidR="008D10F4" w:rsidRDefault="008D10F4" w:rsidP="008D10F4">
      <w:pPr>
        <w:pStyle w:val="Tijeloteksta"/>
        <w:rPr>
          <w:b/>
          <w:bCs/>
          <w:lang w:val="pl-PL"/>
        </w:rPr>
      </w:pPr>
      <w:r>
        <w:rPr>
          <w:lang w:val="pl-PL"/>
        </w:rPr>
        <w:tab/>
        <w:t xml:space="preserve">Prijave dostaviti poštom ili osobnim dolaskom na adresu : </w:t>
      </w:r>
      <w:r>
        <w:rPr>
          <w:b/>
          <w:bCs/>
          <w:lang w:val="pl-PL"/>
        </w:rPr>
        <w:t xml:space="preserve">OŠ “Ivan Goran Kovačić”, Duga Resa, Bana J. Jelačića 8, </w:t>
      </w:r>
      <w:r>
        <w:rPr>
          <w:lang w:val="pl-PL"/>
        </w:rPr>
        <w:t>uz naznaku :</w:t>
      </w:r>
      <w:r>
        <w:rPr>
          <w:b/>
          <w:bCs/>
          <w:lang w:val="pl-PL"/>
        </w:rPr>
        <w:t xml:space="preserve"> natječaj za </w:t>
      </w:r>
      <w:r w:rsidR="004904E6">
        <w:rPr>
          <w:b/>
          <w:bCs/>
          <w:lang w:val="pl-PL"/>
        </w:rPr>
        <w:t>pomoćnog</w:t>
      </w:r>
      <w:r w:rsidR="00743AC4">
        <w:rPr>
          <w:b/>
          <w:bCs/>
          <w:lang w:val="pl-PL"/>
        </w:rPr>
        <w:t>/u</w:t>
      </w:r>
      <w:r w:rsidR="004904E6">
        <w:rPr>
          <w:b/>
          <w:bCs/>
          <w:lang w:val="pl-PL"/>
        </w:rPr>
        <w:t xml:space="preserve"> radnika/icu u kuhinji i blagovaonici</w:t>
      </w:r>
      <w:r>
        <w:rPr>
          <w:b/>
          <w:bCs/>
          <w:lang w:val="pl-PL"/>
        </w:rPr>
        <w:t>.</w:t>
      </w:r>
    </w:p>
    <w:p w14:paraId="1A6E761C" w14:textId="77777777" w:rsidR="008D10F4" w:rsidRDefault="008D10F4" w:rsidP="008D10F4">
      <w:pPr>
        <w:pStyle w:val="Tijeloteksta"/>
        <w:rPr>
          <w:lang w:val="pl-PL"/>
        </w:rPr>
      </w:pPr>
    </w:p>
    <w:p w14:paraId="1AB5C347" w14:textId="77777777" w:rsidR="008D10F4" w:rsidRDefault="008D10F4" w:rsidP="008D10F4">
      <w:pPr>
        <w:pStyle w:val="Tijeloteksta"/>
        <w:rPr>
          <w:lang w:val="pl-PL"/>
        </w:rPr>
      </w:pPr>
    </w:p>
    <w:p w14:paraId="4A11299F" w14:textId="77777777" w:rsidR="008D10F4" w:rsidRDefault="008D10F4" w:rsidP="008D10F4">
      <w:pPr>
        <w:pStyle w:val="Tijeloteksta"/>
        <w:rPr>
          <w:lang w:val="pl-PL"/>
        </w:rPr>
      </w:pPr>
    </w:p>
    <w:p w14:paraId="0F76A6C2" w14:textId="77777777" w:rsidR="008D10F4" w:rsidRDefault="008D10F4" w:rsidP="008D10F4">
      <w:pPr>
        <w:pStyle w:val="Tijeloteksta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Ravnateljica</w:t>
      </w:r>
    </w:p>
    <w:p w14:paraId="55E82CD4" w14:textId="77777777" w:rsidR="008D10F4" w:rsidRDefault="008D10F4" w:rsidP="008D10F4">
      <w:pPr>
        <w:pStyle w:val="Tijeloteksta"/>
        <w:rPr>
          <w:lang w:val="pl-PL"/>
        </w:rPr>
      </w:pPr>
    </w:p>
    <w:p w14:paraId="470C9E60" w14:textId="77777777" w:rsidR="008D10F4" w:rsidRDefault="008D10F4" w:rsidP="008D10F4">
      <w:pPr>
        <w:pStyle w:val="Tijeloteksta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Marina Brozović, dipl.uč.</w:t>
      </w:r>
    </w:p>
    <w:p w14:paraId="4A24AF27" w14:textId="77777777" w:rsidR="008D10F4" w:rsidRDefault="008D10F4" w:rsidP="008D10F4">
      <w:pPr>
        <w:rPr>
          <w:lang w:val="pl-PL"/>
        </w:rPr>
      </w:pPr>
    </w:p>
    <w:p w14:paraId="7C6042AE" w14:textId="77777777" w:rsidR="008D10F4" w:rsidRDefault="008D10F4" w:rsidP="008D10F4">
      <w:pPr>
        <w:rPr>
          <w:lang w:val="pl-PL"/>
        </w:rPr>
      </w:pPr>
    </w:p>
    <w:p w14:paraId="13EB1369" w14:textId="77777777" w:rsidR="008D10F4" w:rsidRDefault="008D10F4" w:rsidP="008D10F4">
      <w:pPr>
        <w:jc w:val="center"/>
        <w:rPr>
          <w:lang w:val="pl-PL"/>
        </w:rPr>
      </w:pPr>
    </w:p>
    <w:p w14:paraId="60919AE8" w14:textId="77777777" w:rsidR="00693494" w:rsidRPr="008D10F4" w:rsidRDefault="00693494" w:rsidP="008D10F4"/>
    <w:sectPr w:rsidR="00693494" w:rsidRPr="008D1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70064"/>
    <w:multiLevelType w:val="hybridMultilevel"/>
    <w:tmpl w:val="483A66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466AD"/>
    <w:multiLevelType w:val="hybridMultilevel"/>
    <w:tmpl w:val="B82E73A2"/>
    <w:lvl w:ilvl="0" w:tplc="A44EA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428211">
    <w:abstractNumId w:val="0"/>
  </w:num>
  <w:num w:numId="2" w16cid:durableId="717432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F4"/>
    <w:rsid w:val="000D5B1B"/>
    <w:rsid w:val="001224FF"/>
    <w:rsid w:val="00184A7F"/>
    <w:rsid w:val="00193E67"/>
    <w:rsid w:val="002C6814"/>
    <w:rsid w:val="004459C3"/>
    <w:rsid w:val="004904E6"/>
    <w:rsid w:val="00540A8F"/>
    <w:rsid w:val="005665F5"/>
    <w:rsid w:val="006369BC"/>
    <w:rsid w:val="0067219D"/>
    <w:rsid w:val="00693494"/>
    <w:rsid w:val="006D4E8A"/>
    <w:rsid w:val="00743AC4"/>
    <w:rsid w:val="00844AD0"/>
    <w:rsid w:val="008D10F4"/>
    <w:rsid w:val="009D6337"/>
    <w:rsid w:val="00A55C2F"/>
    <w:rsid w:val="00A73F55"/>
    <w:rsid w:val="00C05741"/>
    <w:rsid w:val="00CE35F9"/>
    <w:rsid w:val="00D536FA"/>
    <w:rsid w:val="00E4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A296"/>
  <w15:chartTrackingRefBased/>
  <w15:docId w15:val="{E424816E-92E1-4AC9-9FBD-10E42836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0F4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8D1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1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1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1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1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10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10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10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10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D1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1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1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10F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10F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10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10F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10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10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10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1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1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1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1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10F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10F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D10F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1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10F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10F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semiHidden/>
    <w:unhideWhenUsed/>
    <w:rsid w:val="008D10F4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D10F4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8D10F4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2025-11-12T07:36:00Z</cp:lastPrinted>
  <dcterms:created xsi:type="dcterms:W3CDTF">2025-11-04T07:46:00Z</dcterms:created>
  <dcterms:modified xsi:type="dcterms:W3CDTF">2025-11-12T07:37:00Z</dcterms:modified>
</cp:coreProperties>
</file>